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5DB8" w14:textId="77777777" w:rsidR="00ED4A19" w:rsidRDefault="00ED4A19" w:rsidP="00ED4A19">
      <w:pPr>
        <w:jc w:val="center"/>
        <w:rPr>
          <w:u w:val="single"/>
        </w:rPr>
      </w:pPr>
      <w:r>
        <w:rPr>
          <w:u w:val="single"/>
        </w:rPr>
        <w:t>YAC Vice-Chair Duties</w:t>
      </w:r>
    </w:p>
    <w:p w14:paraId="6E711551" w14:textId="475F3CBC" w:rsidR="00ED4A19" w:rsidRDefault="00ED4A19" w:rsidP="00ED4A19">
      <w:r>
        <w:t>Chair all meetings of the YAC in the absence of the chairperson.</w:t>
      </w:r>
    </w:p>
    <w:p w14:paraId="6BC400FA" w14:textId="07D97921" w:rsidR="00ED4A19" w:rsidRDefault="00ED4A19" w:rsidP="00ED4A19">
      <w:r>
        <w:t>Represent the YAC at the direction of the Council in the absence of the chairperson.</w:t>
      </w:r>
    </w:p>
    <w:p w14:paraId="59665C59" w14:textId="202CEE9D" w:rsidR="00ED4A19" w:rsidRDefault="00ED4A19" w:rsidP="00ED4A19">
      <w:r>
        <w:t>Assist chairperson in leading planning efforts of the YAC.</w:t>
      </w:r>
    </w:p>
    <w:p w14:paraId="4073B977" w14:textId="3B904234" w:rsidR="00ED4A19" w:rsidRDefault="00ED4A19" w:rsidP="00ED4A19">
      <w:r>
        <w:t>Oversee alongside and co-coordinate the work of any and all YAC activities with the Chair.</w:t>
      </w:r>
    </w:p>
    <w:p w14:paraId="12F49190" w14:textId="16EDB8FF" w:rsidR="00ED4A19" w:rsidRPr="00ED4A19" w:rsidRDefault="00ED4A19" w:rsidP="00ED4A19">
      <w:r>
        <w:t>Co-facilitate development of new YAC  independent living leaders within the Council.</w:t>
      </w:r>
    </w:p>
    <w:sectPr w:rsidR="00ED4A19" w:rsidRPr="00ED4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A2CF0"/>
    <w:multiLevelType w:val="hybridMultilevel"/>
    <w:tmpl w:val="7AB4D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63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19"/>
    <w:rsid w:val="00665BBE"/>
    <w:rsid w:val="00716B95"/>
    <w:rsid w:val="008623C6"/>
    <w:rsid w:val="009455BF"/>
    <w:rsid w:val="00B80252"/>
    <w:rsid w:val="00ED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B1EF"/>
  <w15:chartTrackingRefBased/>
  <w15:docId w15:val="{60CB9F56-2F73-4A4D-A202-08E5AE03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2</cp:revision>
  <dcterms:created xsi:type="dcterms:W3CDTF">2026-02-10T19:49:00Z</dcterms:created>
  <dcterms:modified xsi:type="dcterms:W3CDTF">2026-02-10T19:49:00Z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0ada0f39-4d6c-4aa4-a5d2-d7d0638f023d</vt:lpwstr>
  </property>
</Properties>
</file>