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05B76A2"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35483F83"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April</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7B868D11"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A124EC" w:rsidRPr="00953303">
          <w:rPr>
            <w:rStyle w:val="Hyperlink"/>
          </w:rPr>
          <w:t>https://us02web.zoom.us/j/9299041434?pwd=NmM5Tk1Od3ltRzg1enhRYTU3WDdUZz09&amp;omn=83969993638</w:t>
        </w:r>
      </w:hyperlink>
      <w:r w:rsidR="00A124EC">
        <w:t xml:space="preserve"> </w:t>
      </w:r>
    </w:p>
    <w:p w14:paraId="0A110263" w14:textId="6BD31C33" w:rsidR="000F67C6" w:rsidRDefault="00F90D5D" w:rsidP="000F67C6">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hyperlink r:id="rId20" w:history="1">
        <w:r w:rsidR="000F67C6" w:rsidRPr="00953303">
          <w:rPr>
            <w:rStyle w:val="Hyperlink"/>
          </w:rPr>
          <w:t>https://us02web.zoom.us/j/9299041434?pwd=NmM5Tk1Od3ltRzg1enhRYTU3WDdUZz09&amp;omn=84657131644</w:t>
        </w:r>
      </w:hyperlink>
      <w:r w:rsidR="000F67C6">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51F56AF3"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AF14D6">
        <w:rPr>
          <w:rFonts w:ascii="Verdana" w:eastAsia="Calibri" w:hAnsi="Verdana" w:cs="Times New Roman"/>
          <w:b/>
          <w:bCs/>
          <w:color w:val="000000"/>
          <w:sz w:val="24"/>
          <w:szCs w:val="24"/>
        </w:rPr>
        <w:t>4/1/2025</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33D1555"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7390341C"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 xml:space="preserve">+1 </w:t>
      </w:r>
      <w:r w:rsidR="00D53123" w:rsidRPr="00F619E4">
        <w:rPr>
          <w:rFonts w:ascii="Verdana" w:eastAsia="Calibri" w:hAnsi="Verdana" w:cs="Calibri"/>
          <w:b/>
          <w:bCs/>
          <w:color w:val="000000"/>
          <w:u w:color="000000"/>
          <w:bdr w:val="nil"/>
        </w:rPr>
        <w:lastRenderedPageBreak/>
        <w:t>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A8F116A" w14:textId="1C8608CA" w:rsidR="00473219" w:rsidRPr="008D1BE3"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2"/>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841764">
        <w:rPr>
          <w:rFonts w:ascii="Verdana" w:eastAsia="Calibri" w:hAnsi="Verdana"/>
          <w:sz w:val="28"/>
          <w:szCs w:val="28"/>
        </w:rPr>
        <w:t>January</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00D53123" w:rsidRPr="008D1BE3">
        <w:rPr>
          <w:rFonts w:ascii="Verdana" w:eastAsia="Calibri" w:hAnsi="Verdana"/>
          <w:sz w:val="28"/>
          <w:szCs w:val="28"/>
        </w:rPr>
        <w:t>.</w:t>
      </w:r>
      <w:r w:rsidRPr="008D1BE3">
        <w:rPr>
          <w:rFonts w:ascii="Verdana" w:eastAsia="Calibri" w:hAnsi="Verdana"/>
          <w:szCs w:val="24"/>
        </w:rPr>
        <w:t xml:space="preserve"> </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32597938" w14:textId="02F62F64" w:rsidR="00EF00F4" w:rsidRPr="005E41DA" w:rsidRDefault="00E407E6" w:rsidP="005E41DA">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7B30A22E" w14:textId="4A48AE1A" w:rsidR="004B50BA" w:rsidRDefault="004B50BA"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from the Youth Action Council (YAC)</w:t>
      </w:r>
    </w:p>
    <w:p w14:paraId="60B52F3D" w14:textId="77777777" w:rsidR="004B50BA" w:rsidRDefault="004B50BA" w:rsidP="00C337E3">
      <w:pPr>
        <w:pStyle w:val="ListParagraph"/>
        <w:autoSpaceDE w:val="0"/>
        <w:autoSpaceDN w:val="0"/>
        <w:spacing w:line="276" w:lineRule="auto"/>
        <w:ind w:left="1080"/>
        <w:rPr>
          <w:rFonts w:ascii="Verdana" w:eastAsia="Calibri" w:hAnsi="Verdana"/>
          <w:color w:val="000000"/>
          <w:sz w:val="28"/>
          <w:szCs w:val="28"/>
        </w:rPr>
      </w:pPr>
    </w:p>
    <w:p w14:paraId="2C22C2ED" w14:textId="3F57596B" w:rsidR="00C337E3"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485976D0" w14:textId="06AF5566" w:rsidR="00054AC7" w:rsidRPr="00F619E4" w:rsidRDefault="00054AC7" w:rsidP="007E1E58">
      <w:pPr>
        <w:pStyle w:val="ListParagraph"/>
        <w:autoSpaceDE w:val="0"/>
        <w:autoSpaceDN w:val="0"/>
        <w:spacing w:line="276" w:lineRule="auto"/>
        <w:ind w:left="1440"/>
        <w:rPr>
          <w:rFonts w:ascii="Verdana" w:eastAsia="Calibri" w:hAnsi="Verdana"/>
          <w:color w:val="000000"/>
          <w:sz w:val="28"/>
          <w:szCs w:val="28"/>
        </w:rPr>
      </w:pPr>
      <w:r>
        <w:rPr>
          <w:rFonts w:ascii="Verdana" w:eastAsia="Calibri" w:hAnsi="Verdana"/>
          <w:color w:val="000000"/>
          <w:sz w:val="28"/>
          <w:szCs w:val="28"/>
        </w:rPr>
        <w:t>(See agenda item #6)</w:t>
      </w:r>
    </w:p>
    <w:p w14:paraId="232B9852" w14:textId="0E17B883"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18A6A59" w14:textId="53297A15" w:rsidR="00656037" w:rsidRPr="00C55F6C"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11859E44" w:rsidR="00C337E3" w:rsidRPr="00F619E4"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28818610" w:rsidR="009B78E4" w:rsidRPr="00342645"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7793107C" w:rsidR="00F711BF" w:rsidRDefault="005A2FFF"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6A92DA10" w:rsidR="00F711BF" w:rsidRDefault="00656037"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lastRenderedPageBreak/>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71F4B955"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3" w:name="_Hlk152315831"/>
      <w:bookmarkStart w:id="4" w:name="_Hlk55485973"/>
    </w:p>
    <w:p w14:paraId="616CAADA" w14:textId="77777777"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Presentation and Discussion Anticipated for Day 1:</w:t>
      </w:r>
    </w:p>
    <w:p w14:paraId="20E36036" w14:textId="77777777" w:rsidR="00054AC7" w:rsidRDefault="00054AC7" w:rsidP="00054AC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Presentation of Emergency Preparedness Planning Tools</w:t>
      </w:r>
    </w:p>
    <w:p w14:paraId="4DEECA7D" w14:textId="77777777" w:rsidR="00054AC7" w:rsidRDefault="00054AC7" w:rsidP="00054AC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Jackie Shelton, Communications Strategist, JAX Marketing</w:t>
      </w:r>
    </w:p>
    <w:p w14:paraId="0B1181EE"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08AAF6E9" w14:textId="2CF1F909"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bookmarkStart w:id="5" w:name="_Hlk193458695"/>
      <w:r>
        <w:rPr>
          <w:rFonts w:ascii="Verdana" w:eastAsia="Calibri" w:hAnsi="Verdana"/>
          <w:b/>
          <w:bCs/>
          <w:szCs w:val="24"/>
          <w:u w:val="single"/>
        </w:rPr>
        <w:t xml:space="preserve">Possible </w:t>
      </w:r>
      <w:r w:rsidR="007E1E58">
        <w:rPr>
          <w:rFonts w:ascii="Verdana" w:eastAsia="Calibri" w:hAnsi="Verdana"/>
          <w:b/>
          <w:bCs/>
          <w:szCs w:val="24"/>
          <w:u w:val="single"/>
        </w:rPr>
        <w:t xml:space="preserve">Vote on Council </w:t>
      </w:r>
      <w:r>
        <w:rPr>
          <w:rFonts w:ascii="Verdana" w:eastAsia="Calibri" w:hAnsi="Verdana"/>
          <w:b/>
          <w:bCs/>
          <w:szCs w:val="24"/>
          <w:u w:val="single"/>
        </w:rPr>
        <w:t>Action Anticipated for Day 1:</w:t>
      </w:r>
      <w:bookmarkEnd w:id="5"/>
    </w:p>
    <w:p w14:paraId="4FCB1235" w14:textId="67ABB3F2"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4B50BA">
        <w:rPr>
          <w:rFonts w:ascii="Verdana" w:eastAsia="Calibri" w:hAnsi="Verdana"/>
          <w:sz w:val="28"/>
          <w:szCs w:val="28"/>
        </w:rPr>
        <w:t xml:space="preserve">and Make Recommendations Regarding </w:t>
      </w:r>
      <w:hyperlink r:id="rId21" w:history="1">
        <w:r w:rsidR="004B50BA" w:rsidRPr="004B50BA">
          <w:rPr>
            <w:rStyle w:val="Hyperlink"/>
            <w:rFonts w:ascii="Verdana" w:eastAsia="Calibri" w:hAnsi="Verdana"/>
            <w:sz w:val="28"/>
            <w:szCs w:val="28"/>
          </w:rPr>
          <w:t>SB78</w:t>
        </w:r>
      </w:hyperlink>
      <w:r w:rsidR="004B50BA">
        <w:rPr>
          <w:rFonts w:ascii="Verdana" w:eastAsia="Calibri" w:hAnsi="Verdana"/>
          <w:sz w:val="28"/>
          <w:szCs w:val="28"/>
        </w:rPr>
        <w:t xml:space="preserve"> Proposal to Eliminate the Nevada Commission for Persons Who Are Deaf and Hard of Hearing (NVCDHH)</w:t>
      </w:r>
    </w:p>
    <w:p w14:paraId="1A269D7C" w14:textId="132628C2"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A085A4D" w14:textId="77777777" w:rsidR="00416004" w:rsidRPr="00416004" w:rsidRDefault="00416004" w:rsidP="00416004">
      <w:pPr>
        <w:autoSpaceDE w:val="0"/>
        <w:autoSpaceDN w:val="0"/>
        <w:spacing w:line="276" w:lineRule="auto"/>
        <w:rPr>
          <w:rFonts w:ascii="Verdana" w:eastAsia="Calibri" w:hAnsi="Verdana"/>
          <w:sz w:val="28"/>
          <w:szCs w:val="28"/>
        </w:rPr>
      </w:pPr>
    </w:p>
    <w:p w14:paraId="147621CD" w14:textId="0AE085D0" w:rsidR="004B50BA" w:rsidRPr="00700A7A" w:rsidRDefault="004B50BA" w:rsidP="004B50BA">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Presentation and Discussion Anticipated for Day 2:</w:t>
      </w:r>
    </w:p>
    <w:p w14:paraId="68154E9F" w14:textId="166C0397" w:rsidR="004B50BA" w:rsidRDefault="00601AFE"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the SILC Executive Team and Chair’s Responses to the Texas v. Becerra case against Section 504 of the Rehabilitation Act and How Medicaid Cuts Disproportiona</w:t>
      </w:r>
      <w:r w:rsidR="003A2BF0">
        <w:rPr>
          <w:rFonts w:ascii="Verdana" w:eastAsia="Calibri" w:hAnsi="Verdana"/>
          <w:sz w:val="28"/>
          <w:szCs w:val="28"/>
        </w:rPr>
        <w:t>te</w:t>
      </w:r>
      <w:r>
        <w:rPr>
          <w:rFonts w:ascii="Verdana" w:eastAsia="Calibri" w:hAnsi="Verdana"/>
          <w:sz w:val="28"/>
          <w:szCs w:val="28"/>
        </w:rPr>
        <w:t>ly Hurt People</w:t>
      </w:r>
      <w:r w:rsidR="003A2BF0">
        <w:rPr>
          <w:rFonts w:ascii="Verdana" w:eastAsia="Calibri" w:hAnsi="Verdana"/>
          <w:sz w:val="28"/>
          <w:szCs w:val="28"/>
        </w:rPr>
        <w:t xml:space="preserve"> w</w:t>
      </w:r>
      <w:r>
        <w:rPr>
          <w:rFonts w:ascii="Verdana" w:eastAsia="Calibri" w:hAnsi="Verdana"/>
          <w:sz w:val="28"/>
          <w:szCs w:val="28"/>
        </w:rPr>
        <w:t>ith Disabilities</w:t>
      </w:r>
    </w:p>
    <w:p w14:paraId="35D17C31" w14:textId="499C8F74" w:rsidR="003A2BF0" w:rsidRDefault="003A2BF0"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0344324F" w14:textId="77777777" w:rsidR="003A2BF0" w:rsidRPr="00601AFE" w:rsidRDefault="003A2BF0" w:rsidP="00601AFE">
      <w:pPr>
        <w:pStyle w:val="ListParagraph"/>
        <w:autoSpaceDE w:val="0"/>
        <w:autoSpaceDN w:val="0"/>
        <w:spacing w:line="276" w:lineRule="auto"/>
        <w:ind w:left="1080"/>
        <w:rPr>
          <w:rFonts w:ascii="Verdana" w:eastAsia="Calibri" w:hAnsi="Verdana"/>
          <w:sz w:val="28"/>
          <w:szCs w:val="28"/>
        </w:rPr>
      </w:pPr>
    </w:p>
    <w:p w14:paraId="4D551791" w14:textId="623B0B61" w:rsidR="003A2BF0" w:rsidRPr="003A2BF0" w:rsidRDefault="003A2BF0"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743D47C2" w14:textId="731AD680"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Future Agenda Items and SILC Discussions Based on Importance in Relation to the Current State Plan for Independent Living (SPIL)</w:t>
      </w:r>
    </w:p>
    <w:p w14:paraId="18462D67" w14:textId="48608C10"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7DF68076" w14:textId="77777777" w:rsidR="00054AC7" w:rsidRDefault="00054AC7" w:rsidP="00054AC7">
      <w:pPr>
        <w:autoSpaceDE w:val="0"/>
        <w:autoSpaceDN w:val="0"/>
        <w:spacing w:line="276" w:lineRule="auto"/>
        <w:rPr>
          <w:rFonts w:ascii="Verdana" w:eastAsia="Calibri" w:hAnsi="Verdana"/>
          <w:sz w:val="28"/>
          <w:szCs w:val="28"/>
        </w:rPr>
      </w:pPr>
    </w:p>
    <w:p w14:paraId="191896FE" w14:textId="62626938"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Possible </w:t>
      </w:r>
      <w:r w:rsidR="007E1E58">
        <w:rPr>
          <w:rFonts w:ascii="Verdana" w:eastAsia="Calibri" w:hAnsi="Verdana"/>
          <w:b/>
          <w:bCs/>
          <w:szCs w:val="24"/>
          <w:u w:val="single"/>
        </w:rPr>
        <w:t>Vote on Planned Topics</w:t>
      </w:r>
      <w:r>
        <w:rPr>
          <w:rFonts w:ascii="Verdana" w:eastAsia="Calibri" w:hAnsi="Verdana"/>
          <w:b/>
          <w:bCs/>
          <w:szCs w:val="24"/>
          <w:u w:val="single"/>
        </w:rPr>
        <w:t xml:space="preserve"> Anticipated for Day 2:</w:t>
      </w:r>
    </w:p>
    <w:p w14:paraId="5F6545DE" w14:textId="77777777" w:rsidR="00054AC7" w:rsidRDefault="00054AC7" w:rsidP="00054AC7">
      <w:pPr>
        <w:pStyle w:val="ListParagraph"/>
        <w:keepNext/>
        <w:keepLines/>
        <w:autoSpaceDE w:val="0"/>
        <w:autoSpaceDN w:val="0"/>
        <w:ind w:left="1008"/>
        <w:rPr>
          <w:rFonts w:ascii="Verdana" w:eastAsia="Calibri" w:hAnsi="Verdana"/>
          <w:sz w:val="28"/>
          <w:szCs w:val="28"/>
        </w:rPr>
      </w:pPr>
      <w:r w:rsidRPr="0005636C">
        <w:rPr>
          <w:rFonts w:ascii="Verdana" w:eastAsia="Calibri" w:hAnsi="Verdana"/>
          <w:sz w:val="28"/>
          <w:szCs w:val="28"/>
        </w:rPr>
        <w:t xml:space="preserve">Discussion and </w:t>
      </w:r>
      <w:r>
        <w:rPr>
          <w:rFonts w:ascii="Verdana" w:eastAsia="Calibri" w:hAnsi="Verdana"/>
          <w:sz w:val="28"/>
          <w:szCs w:val="28"/>
        </w:rPr>
        <w:t>Make Recommendations for Federal Fiscal Year 25 (FFY25) Public News Stories</w:t>
      </w:r>
    </w:p>
    <w:p w14:paraId="4B364D4F" w14:textId="77777777" w:rsidR="00054AC7" w:rsidRPr="0005636C" w:rsidRDefault="00054AC7" w:rsidP="00054AC7">
      <w:pPr>
        <w:autoSpaceDE w:val="0"/>
        <w:autoSpaceDN w:val="0"/>
        <w:spacing w:line="276" w:lineRule="auto"/>
        <w:ind w:left="1008"/>
        <w:rPr>
          <w:rFonts w:ascii="Verdana" w:eastAsia="Calibri" w:hAnsi="Verdana"/>
          <w:sz w:val="28"/>
          <w:szCs w:val="28"/>
        </w:rPr>
      </w:pPr>
      <w:r w:rsidRPr="0005636C">
        <w:rPr>
          <w:rFonts w:ascii="Verdana" w:eastAsia="Calibri" w:hAnsi="Verdana"/>
          <w:sz w:val="28"/>
          <w:szCs w:val="28"/>
        </w:rPr>
        <w:t>Julie Weissman-Steinbaugh, Chair</w:t>
      </w:r>
    </w:p>
    <w:p w14:paraId="21B5DA26" w14:textId="77777777" w:rsidR="00783EFB" w:rsidRPr="005E41DA" w:rsidRDefault="00783EFB" w:rsidP="005E41DA">
      <w:pPr>
        <w:autoSpaceDE w:val="0"/>
        <w:autoSpaceDN w:val="0"/>
        <w:spacing w:line="276" w:lineRule="auto"/>
        <w:rPr>
          <w:rFonts w:ascii="Verdana" w:eastAsia="Calibri" w:hAnsi="Verdana"/>
          <w:sz w:val="28"/>
          <w:szCs w:val="28"/>
        </w:rPr>
      </w:pPr>
    </w:p>
    <w:p w14:paraId="35570B93" w14:textId="37022448" w:rsidR="00026F71" w:rsidRPr="00F619E4" w:rsidRDefault="00F8601B" w:rsidP="00026F71">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lastRenderedPageBreak/>
        <w:t xml:space="preserve">Discussion and </w:t>
      </w:r>
      <w:r w:rsidR="007E6972">
        <w:rPr>
          <w:rFonts w:ascii="Verdana" w:eastAsia="Calibri" w:hAnsi="Verdana"/>
          <w:b/>
          <w:bCs/>
          <w:szCs w:val="24"/>
          <w:u w:val="single"/>
        </w:rPr>
        <w:t xml:space="preserve">Possible </w:t>
      </w:r>
      <w:r w:rsidR="007E1E58">
        <w:rPr>
          <w:rFonts w:ascii="Verdana" w:eastAsia="Calibri" w:hAnsi="Verdana"/>
          <w:b/>
          <w:bCs/>
          <w:szCs w:val="24"/>
          <w:u w:val="single"/>
        </w:rPr>
        <w:t>Vote on</w:t>
      </w:r>
      <w:r>
        <w:rPr>
          <w:rFonts w:ascii="Verdana" w:eastAsia="Calibri" w:hAnsi="Verdana"/>
          <w:b/>
          <w:bCs/>
          <w:szCs w:val="24"/>
          <w:u w:val="single"/>
        </w:rPr>
        <w:t xml:space="preserve"> </w:t>
      </w:r>
      <w:r w:rsidR="007E1E58">
        <w:rPr>
          <w:rFonts w:ascii="Verdana" w:eastAsia="Calibri" w:hAnsi="Verdana"/>
          <w:b/>
          <w:bCs/>
          <w:szCs w:val="24"/>
          <w:u w:val="single"/>
        </w:rPr>
        <w:t>Next Actions</w:t>
      </w:r>
      <w:r w:rsidR="00026F71">
        <w:rPr>
          <w:rFonts w:ascii="Verdana" w:eastAsia="Calibri" w:hAnsi="Verdana"/>
          <w:b/>
          <w:bCs/>
          <w:szCs w:val="24"/>
          <w:u w:val="single"/>
        </w:rPr>
        <w:t xml:space="preserve"> Anticipated for Day 2</w:t>
      </w:r>
      <w:r w:rsidR="00026F71" w:rsidRPr="00F619E4">
        <w:rPr>
          <w:rFonts w:ascii="Verdana" w:eastAsia="Calibri" w:hAnsi="Verdana"/>
          <w:b/>
          <w:bCs/>
          <w:szCs w:val="24"/>
          <w:u w:val="single"/>
        </w:rPr>
        <w:t>:</w:t>
      </w:r>
    </w:p>
    <w:p w14:paraId="074E9D39" w14:textId="77777777" w:rsidR="00054AC7" w:rsidRPr="00054AC7"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 Evaluate, and Make Recommendations Regarding Progress of Action Items in the Federal Fiscal Year 25-27 State Plan for Independent Living (SPIL) as Approved by the Administration for Community Living (ACL)</w:t>
      </w:r>
    </w:p>
    <w:p w14:paraId="64E537B1" w14:textId="011803BB" w:rsidR="00026F71"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Julie Weissman-Steinbaugh, Chair</w:t>
      </w:r>
    </w:p>
    <w:p w14:paraId="272DAACF" w14:textId="77777777" w:rsidR="00026F71" w:rsidRPr="00026F71" w:rsidRDefault="00026F71" w:rsidP="00026F71">
      <w:pPr>
        <w:pStyle w:val="ListParagraph"/>
        <w:autoSpaceDE w:val="0"/>
        <w:autoSpaceDN w:val="0"/>
        <w:spacing w:line="276" w:lineRule="auto"/>
        <w:ind w:left="1080"/>
        <w:rPr>
          <w:rFonts w:ascii="Verdana" w:eastAsia="Calibri" w:hAnsi="Verdana"/>
          <w:sz w:val="28"/>
          <w:szCs w:val="28"/>
        </w:rPr>
      </w:pPr>
    </w:p>
    <w:p w14:paraId="2F19C6B7" w14:textId="5FE3ECAA"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6" w:name="_Hlk186463094"/>
      <w:r w:rsidRPr="00F619E4">
        <w:rPr>
          <w:rFonts w:ascii="Verdana" w:eastAsia="Calibri" w:hAnsi="Verdana"/>
          <w:b/>
          <w:bCs/>
          <w:szCs w:val="24"/>
          <w:u w:val="single"/>
        </w:rPr>
        <w:t xml:space="preserve">For </w:t>
      </w:r>
      <w:r w:rsidR="0096074F">
        <w:rPr>
          <w:rFonts w:ascii="Verdana" w:eastAsia="Calibri" w:hAnsi="Verdana"/>
          <w:b/>
          <w:bCs/>
          <w:szCs w:val="24"/>
          <w:u w:val="single"/>
        </w:rPr>
        <w:t xml:space="preserve">Possible </w:t>
      </w:r>
      <w:r w:rsidR="007E1E58">
        <w:rPr>
          <w:rFonts w:ascii="Verdana" w:eastAsia="Calibri" w:hAnsi="Verdana"/>
          <w:b/>
          <w:bCs/>
          <w:szCs w:val="24"/>
          <w:u w:val="single"/>
        </w:rPr>
        <w:t xml:space="preserve">Vote on Next </w:t>
      </w:r>
      <w:r w:rsidR="0096074F">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w:t>
      </w:r>
      <w:r w:rsidR="00700A7A">
        <w:rPr>
          <w:rFonts w:ascii="Verdana" w:eastAsia="Calibri" w:hAnsi="Verdana"/>
          <w:b/>
          <w:bCs/>
          <w:szCs w:val="24"/>
          <w:u w:val="single"/>
        </w:rPr>
        <w:t>2</w:t>
      </w:r>
      <w:r w:rsidRPr="00F619E4">
        <w:rPr>
          <w:rFonts w:ascii="Verdana" w:eastAsia="Calibri" w:hAnsi="Verdana"/>
          <w:b/>
          <w:bCs/>
          <w:szCs w:val="24"/>
          <w:u w:val="single"/>
        </w:rPr>
        <w:t>:</w:t>
      </w:r>
    </w:p>
    <w:bookmarkEnd w:id="3"/>
    <w:bookmarkEnd w:id="6"/>
    <w:p w14:paraId="150754D1" w14:textId="0C7290E0" w:rsidR="00054AC7" w:rsidRPr="00054AC7" w:rsidRDefault="00054AC7" w:rsidP="00054AC7">
      <w:pPr>
        <w:pStyle w:val="ListParagraph"/>
        <w:autoSpaceDE w:val="0"/>
        <w:autoSpaceDN w:val="0"/>
        <w:spacing w:line="276" w:lineRule="auto"/>
        <w:ind w:left="1080"/>
        <w:rPr>
          <w:rFonts w:ascii="Verdana" w:hAnsi="Verdana"/>
          <w:sz w:val="28"/>
          <w:szCs w:val="28"/>
        </w:rPr>
      </w:pPr>
      <w:r w:rsidRPr="00054AC7">
        <w:rPr>
          <w:rFonts w:ascii="Verdana" w:hAnsi="Verdana"/>
          <w:sz w:val="28"/>
          <w:szCs w:val="28"/>
        </w:rPr>
        <w:t xml:space="preserve">Discuss the </w:t>
      </w:r>
      <w:r w:rsidR="0042761B">
        <w:rPr>
          <w:rFonts w:ascii="Verdana" w:hAnsi="Verdana"/>
          <w:sz w:val="28"/>
          <w:szCs w:val="28"/>
        </w:rPr>
        <w:t>Recent Federal Changes to Independent Living and What Our Next Steps Should Be to Preserve Council Autonomy and Success.</w:t>
      </w:r>
    </w:p>
    <w:p w14:paraId="5D1F905F" w14:textId="204B7296" w:rsidR="008D1BE3" w:rsidRDefault="00054AC7" w:rsidP="0042761B">
      <w:pPr>
        <w:pStyle w:val="ListParagraph"/>
        <w:autoSpaceDE w:val="0"/>
        <w:autoSpaceDN w:val="0"/>
        <w:spacing w:line="276" w:lineRule="auto"/>
        <w:ind w:left="1080"/>
        <w:rPr>
          <w:rFonts w:ascii="Verdana" w:hAnsi="Verdana"/>
          <w:sz w:val="28"/>
          <w:szCs w:val="28"/>
        </w:rPr>
      </w:pPr>
      <w:r w:rsidRPr="00054AC7">
        <w:rPr>
          <w:rFonts w:ascii="Verdana" w:hAnsi="Verdana"/>
          <w:sz w:val="28"/>
          <w:szCs w:val="28"/>
        </w:rPr>
        <w:t>Julie Weissman-Steinbaugh, Chair</w:t>
      </w:r>
    </w:p>
    <w:p w14:paraId="4EA5D8E4" w14:textId="77777777" w:rsidR="0042761B" w:rsidRPr="0042761B" w:rsidRDefault="0042761B" w:rsidP="0042761B">
      <w:pPr>
        <w:pStyle w:val="ListParagraph"/>
        <w:autoSpaceDE w:val="0"/>
        <w:autoSpaceDN w:val="0"/>
        <w:spacing w:line="276" w:lineRule="auto"/>
        <w:ind w:left="1080"/>
        <w:rPr>
          <w:rFonts w:ascii="Verdana" w:hAnsi="Verdana"/>
          <w:sz w:val="28"/>
          <w:szCs w:val="28"/>
        </w:rPr>
      </w:pPr>
    </w:p>
    <w:p w14:paraId="0D82EFCA" w14:textId="524A0426"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7" w:name="_Hlk146218400"/>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7"/>
    <w:p w14:paraId="423E4556" w14:textId="054F23B5"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96074F">
        <w:rPr>
          <w:rFonts w:ascii="Verdana" w:eastAsia="Calibri" w:hAnsi="Verdana"/>
          <w:sz w:val="28"/>
          <w:szCs w:val="28"/>
        </w:rPr>
        <w:t xml:space="preserve"> and Make Possible Recommendations Regarding the</w:t>
      </w:r>
      <w:r w:rsidR="00F711BF">
        <w:rPr>
          <w:rFonts w:ascii="Verdana" w:eastAsia="Calibri" w:hAnsi="Verdana"/>
          <w:sz w:val="28"/>
          <w:szCs w:val="28"/>
        </w:rPr>
        <w:t xml:space="preserve"> </w:t>
      </w:r>
      <w:r w:rsidR="00B356CA">
        <w:rPr>
          <w:rFonts w:ascii="Verdana" w:eastAsia="Calibri" w:hAnsi="Verdana"/>
          <w:sz w:val="28"/>
          <w:szCs w:val="28"/>
        </w:rPr>
        <w:t>FFY2</w:t>
      </w:r>
      <w:r w:rsidR="005E41DA">
        <w:rPr>
          <w:rFonts w:ascii="Verdana" w:eastAsia="Calibri" w:hAnsi="Verdana"/>
          <w:sz w:val="28"/>
          <w:szCs w:val="28"/>
        </w:rPr>
        <w:t>5</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416004">
        <w:rPr>
          <w:rFonts w:ascii="Verdana" w:eastAsia="Calibri" w:hAnsi="Verdana"/>
          <w:sz w:val="28"/>
          <w:szCs w:val="28"/>
        </w:rPr>
        <w:t>, Council Staffing Needs</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011705A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04591598"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w:t>
      </w:r>
      <w:r w:rsidR="00126031">
        <w:rPr>
          <w:rFonts w:ascii="Verdana" w:eastAsia="Calibri" w:hAnsi="Verdana"/>
          <w:sz w:val="28"/>
          <w:szCs w:val="28"/>
        </w:rPr>
        <w:t xml:space="preserve">Annual </w:t>
      </w:r>
      <w:r>
        <w:rPr>
          <w:rFonts w:ascii="Verdana" w:eastAsia="Calibri" w:hAnsi="Verdana"/>
          <w:sz w:val="28"/>
          <w:szCs w:val="28"/>
        </w:rPr>
        <w:t>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126031">
        <w:rPr>
          <w:rFonts w:ascii="Verdana" w:eastAsia="Calibri" w:hAnsi="Verdana"/>
          <w:sz w:val="28"/>
          <w:szCs w:val="28"/>
        </w:rPr>
        <w:t>July</w:t>
      </w:r>
      <w:r w:rsidR="00C610A1">
        <w:rPr>
          <w:rFonts w:ascii="Verdana" w:eastAsia="Calibri" w:hAnsi="Verdana"/>
          <w:sz w:val="28"/>
          <w:szCs w:val="28"/>
        </w:rPr>
        <w:t xml:space="preserve"> </w:t>
      </w:r>
      <w:r w:rsidR="005E41DA">
        <w:rPr>
          <w:rFonts w:ascii="Verdana" w:eastAsia="Calibri" w:hAnsi="Verdana"/>
          <w:sz w:val="28"/>
          <w:szCs w:val="28"/>
        </w:rPr>
        <w:t>9</w:t>
      </w:r>
      <w:r w:rsidR="00C610A1">
        <w:rPr>
          <w:rFonts w:ascii="Verdana" w:eastAsia="Calibri" w:hAnsi="Verdana"/>
          <w:sz w:val="28"/>
          <w:szCs w:val="28"/>
        </w:rPr>
        <w:t xml:space="preserve"> &amp; </w:t>
      </w:r>
      <w:r w:rsidR="005E41DA">
        <w:rPr>
          <w:rFonts w:ascii="Verdana" w:eastAsia="Calibri" w:hAnsi="Verdana"/>
          <w:sz w:val="28"/>
          <w:szCs w:val="28"/>
        </w:rPr>
        <w:t>10</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3B67A0BE"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2B1BA6E9"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2" w:history="1">
        <w:r w:rsidR="00A124EC" w:rsidRPr="00953303">
          <w:rPr>
            <w:rStyle w:val="Hyperlink"/>
            <w:rFonts w:asciiTheme="minorHAnsi" w:eastAsiaTheme="minorHAnsi" w:hAnsiTheme="minorHAnsi" w:cstheme="minorBidi"/>
            <w:sz w:val="22"/>
            <w:szCs w:val="22"/>
          </w:rPr>
          <w:t>https://us02web.zoom.us/j/9299041434?pwd=NmM5Tk1Od3ltRzg1enhRYTU3WDdUZz09&amp;omn=83969993638</w:t>
        </w:r>
      </w:hyperlink>
      <w:r w:rsidR="00A124EC">
        <w:rPr>
          <w:rFonts w:asciiTheme="minorHAnsi" w:eastAsiaTheme="minorHAnsi" w:hAnsiTheme="minorHAnsi" w:cstheme="minorBidi"/>
          <w:sz w:val="22"/>
          <w:szCs w:val="22"/>
        </w:rPr>
        <w:t xml:space="preserve"> </w:t>
      </w:r>
    </w:p>
    <w:p w14:paraId="3CA1EEBE" w14:textId="48C629B9" w:rsidR="00F90D5D" w:rsidRDefault="00F90D5D" w:rsidP="00496D30">
      <w:pPr>
        <w:pStyle w:val="ListParagraph"/>
        <w:autoSpaceDE w:val="0"/>
        <w:autoSpaceDN w:val="0"/>
        <w:jc w:val="left"/>
        <w:rPr>
          <w:rFonts w:ascii="Aptos" w:eastAsia="Aptos" w:hAnsi="Aptos"/>
          <w:kern w:val="2"/>
          <w:sz w:val="22"/>
          <w:szCs w:val="22"/>
          <w14:ligatures w14:val="standardContextual"/>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3" w:history="1">
        <w:r w:rsidR="000F67C6" w:rsidRPr="00953303">
          <w:rPr>
            <w:rStyle w:val="Hyperlink"/>
            <w:rFonts w:ascii="Aptos" w:eastAsia="Aptos" w:hAnsi="Aptos"/>
            <w:kern w:val="2"/>
            <w:sz w:val="22"/>
            <w:szCs w:val="22"/>
            <w14:ligatures w14:val="standardContextual"/>
          </w:rPr>
          <w:t>https://us02web.zoom.us/j/9299041434?pwd=NmM5Tk1Od3ltRzg1enhRYTU3WDdUZz09&amp;omn=84657131644</w:t>
        </w:r>
      </w:hyperlink>
      <w:r w:rsidR="000F67C6">
        <w:rPr>
          <w:rFonts w:ascii="Aptos" w:eastAsia="Aptos" w:hAnsi="Aptos"/>
          <w:kern w:val="2"/>
          <w:sz w:val="22"/>
          <w:szCs w:val="22"/>
          <w14:ligatures w14:val="standardContextual"/>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4"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8"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8"/>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6"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7"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9"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30">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1"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2"/>
      <w:headerReference w:type="default" r:id="rId33"/>
      <w:headerReference w:type="first" r:id="rId34"/>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35C16"/>
    <w:rsid w:val="0033795B"/>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7F2F"/>
    <w:rsid w:val="00412A3D"/>
    <w:rsid w:val="004148A2"/>
    <w:rsid w:val="004148E8"/>
    <w:rsid w:val="00416004"/>
    <w:rsid w:val="0041622A"/>
    <w:rsid w:val="0041663B"/>
    <w:rsid w:val="0042761B"/>
    <w:rsid w:val="00446A1D"/>
    <w:rsid w:val="004543CA"/>
    <w:rsid w:val="004643D4"/>
    <w:rsid w:val="00473219"/>
    <w:rsid w:val="004760A8"/>
    <w:rsid w:val="00483EE2"/>
    <w:rsid w:val="004842F7"/>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1966"/>
    <w:rsid w:val="005A2FFF"/>
    <w:rsid w:val="005B6845"/>
    <w:rsid w:val="005B70AD"/>
    <w:rsid w:val="005D2B45"/>
    <w:rsid w:val="005D467E"/>
    <w:rsid w:val="005E1643"/>
    <w:rsid w:val="005E41DA"/>
    <w:rsid w:val="005E5A45"/>
    <w:rsid w:val="005F7980"/>
    <w:rsid w:val="00601AFE"/>
    <w:rsid w:val="00602F2E"/>
    <w:rsid w:val="00603C52"/>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827327"/>
    <w:rsid w:val="00832F19"/>
    <w:rsid w:val="008357D6"/>
    <w:rsid w:val="00841764"/>
    <w:rsid w:val="00856C7A"/>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A124EC"/>
    <w:rsid w:val="00A133E9"/>
    <w:rsid w:val="00A17DEA"/>
    <w:rsid w:val="00A2201B"/>
    <w:rsid w:val="00A35DE3"/>
    <w:rsid w:val="00A4399C"/>
    <w:rsid w:val="00A44F2A"/>
    <w:rsid w:val="00A530AB"/>
    <w:rsid w:val="00A5585F"/>
    <w:rsid w:val="00A56214"/>
    <w:rsid w:val="00A56F70"/>
    <w:rsid w:val="00A719E6"/>
    <w:rsid w:val="00A814E3"/>
    <w:rsid w:val="00A93EDB"/>
    <w:rsid w:val="00A948D2"/>
    <w:rsid w:val="00AA6C62"/>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7444F"/>
    <w:rsid w:val="00D826AF"/>
    <w:rsid w:val="00D964E2"/>
    <w:rsid w:val="00D97AA4"/>
    <w:rsid w:val="00DA4955"/>
    <w:rsid w:val="00DA5641"/>
    <w:rsid w:val="00DB4CF8"/>
    <w:rsid w:val="00DB570C"/>
    <w:rsid w:val="00DB7BE4"/>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D1E2B"/>
    <w:rsid w:val="00ED2CF7"/>
    <w:rsid w:val="00ED39A2"/>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www.leg.state.nv.us/App/NELIS/REL/83rd2025/Bill/11891/Overview" TargetMode="Externa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4657131644" TargetMode="External"/><Relationship Id="rId29" Type="http://schemas.openxmlformats.org/officeDocument/2006/relationships/hyperlink" Target="https://www.nvsilc.com/mee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s02web.zoom.us/j/9299041434?pwd=NmM5Tk1Od3ltRzg1enhRYTU3WDdUZz09&amp;omn=84657131644" TargetMode="External"/><Relationship Id="rId28" Type="http://schemas.openxmlformats.org/officeDocument/2006/relationships/hyperlink" Target="mailto:dlyons@adsd.nv.gov"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3969993638" TargetMode="External"/><Relationship Id="rId31"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3969993638" TargetMode="External"/><Relationship Id="rId27" Type="http://schemas.openxmlformats.org/officeDocument/2006/relationships/hyperlink" Target="mailto:dlyons@adsd.nv.gov" TargetMode="External"/><Relationship Id="rId30" Type="http://schemas.openxmlformats.org/officeDocument/2006/relationships/hyperlink" Target="https://www.nvsilc.co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3</cp:revision>
  <cp:lastPrinted>2020-09-01T22:07:00Z</cp:lastPrinted>
  <dcterms:created xsi:type="dcterms:W3CDTF">2025-04-01T21:14:00Z</dcterms:created>
  <dcterms:modified xsi:type="dcterms:W3CDTF">2025-04-01T21:14:00Z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