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5E9805C"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The Independent Living Network in Nevada consists of the Statewide Independent Living Council (SILC), two Part C Centers for Independent Living (CILs), one private CIL and the Designated State Entity (DSE). The Nevada SILC operates under the Title VII Part B federal grant, with slightly more than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They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4E5C59FF" w14:textId="2EDBF931" w:rsidR="002B710F" w:rsidRPr="00F0266A"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p>
    <w:p w14:paraId="547661F4" w14:textId="77777777"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 xml:space="preserve">Section 1: Goals, </w:t>
      </w:r>
      <w:proofErr w:type="gramStart"/>
      <w:r w:rsidRPr="00F0266A">
        <w:rPr>
          <w:rFonts w:eastAsia="Times New Roman"/>
          <w:b/>
          <w:bCs/>
          <w:kern w:val="0"/>
          <w:szCs w:val="20"/>
          <w14:ligatures w14:val="none"/>
        </w:rPr>
        <w:t>Objectives</w:t>
      </w:r>
      <w:proofErr w:type="gramEnd"/>
      <w:r w:rsidRPr="00F0266A">
        <w:rPr>
          <w:rFonts w:eastAsia="Times New Roman"/>
          <w:b/>
          <w:bCs/>
          <w:kern w:val="0"/>
          <w:szCs w:val="20"/>
          <w14:ligatures w14:val="none"/>
        </w:rPr>
        <w:t xml:space="preserve">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1: Improve Access to Independent Living Supports and Services Statewide.</w:t>
      </w:r>
    </w:p>
    <w:p w14:paraId="0A272C53"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DC3583" w14:textId="543DA144"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1A: Providers of Part B-funded or partially Part B-funded IL services will report an increase in consumers served, as measured for each fiscal year (October 1st through September 30th, 202</w:t>
      </w:r>
      <w:r w:rsidR="00B62EEE">
        <w:rPr>
          <w:rFonts w:eastAsia="Times New Roman"/>
          <w:b/>
          <w:kern w:val="0"/>
          <w:szCs w:val="20"/>
          <w14:ligatures w14:val="none"/>
        </w:rPr>
        <w:t>5</w:t>
      </w:r>
      <w:r w:rsidRPr="002B710F">
        <w:rPr>
          <w:rFonts w:eastAsia="Times New Roman"/>
          <w:b/>
          <w:kern w:val="0"/>
          <w:szCs w:val="20"/>
          <w14:ligatures w14:val="none"/>
        </w:rPr>
        <w:t>, 202</w:t>
      </w:r>
      <w:r w:rsidR="00B62EEE">
        <w:rPr>
          <w:rFonts w:eastAsia="Times New Roman"/>
          <w:b/>
          <w:kern w:val="0"/>
          <w:szCs w:val="20"/>
          <w14:ligatures w14:val="none"/>
        </w:rPr>
        <w:t>6</w:t>
      </w:r>
      <w:r w:rsidRPr="002B710F">
        <w:rPr>
          <w:rFonts w:eastAsia="Times New Roman"/>
          <w:b/>
          <w:kern w:val="0"/>
          <w:szCs w:val="20"/>
          <w14:ligatures w14:val="none"/>
        </w:rPr>
        <w:t>, and 202</w:t>
      </w:r>
      <w:r w:rsidR="00B62EEE">
        <w:rPr>
          <w:rFonts w:eastAsia="Times New Roman"/>
          <w:b/>
          <w:kern w:val="0"/>
          <w:szCs w:val="20"/>
          <w14:ligatures w14:val="none"/>
        </w:rPr>
        <w:t>7</w:t>
      </w:r>
      <w:r w:rsidRPr="002B710F">
        <w:rPr>
          <w:rFonts w:eastAsia="Times New Roman"/>
          <w:b/>
          <w:kern w:val="0"/>
          <w:szCs w:val="20"/>
          <w14:ligatures w14:val="none"/>
        </w:rPr>
        <w:t>).</w:t>
      </w:r>
    </w:p>
    <w:p w14:paraId="69FD9AE5"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12C4382" w14:textId="6EA5AE9B" w:rsidR="002B710F" w:rsidRPr="002B710F" w:rsidRDefault="002B710F" w:rsidP="00B62EEE">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eastAsia="Times New Roman"/>
          <w:b/>
          <w:kern w:val="0"/>
          <w:szCs w:val="20"/>
          <w14:ligatures w14:val="none"/>
        </w:rPr>
      </w:pPr>
    </w:p>
    <w:p w14:paraId="5A269B35" w14:textId="6387DFE8" w:rsidR="002B710F" w:rsidRPr="002B710F" w:rsidRDefault="002B710F"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bCs/>
          <w:kern w:val="0"/>
          <w:szCs w:val="20"/>
          <w14:ligatures w14:val="none"/>
        </w:rPr>
        <w:t xml:space="preserve">Part B </w:t>
      </w:r>
      <w:r w:rsidR="00B62EEE">
        <w:rPr>
          <w:rFonts w:eastAsia="Times New Roman"/>
          <w:b/>
          <w:bCs/>
          <w:kern w:val="0"/>
          <w:szCs w:val="20"/>
          <w14:ligatures w14:val="none"/>
        </w:rPr>
        <w:t>funded IL Services</w:t>
      </w:r>
      <w:r w:rsidRPr="002B710F">
        <w:rPr>
          <w:rFonts w:eastAsia="Times New Roman"/>
          <w:b/>
          <w:bCs/>
          <w:kern w:val="0"/>
          <w:szCs w:val="20"/>
          <w14:ligatures w14:val="none"/>
        </w:rPr>
        <w:t xml:space="preserve"> will provide the SILC with quarterly </w:t>
      </w:r>
      <w:r w:rsidR="00B62EEE">
        <w:rPr>
          <w:rFonts w:eastAsia="Times New Roman"/>
          <w:b/>
          <w:bCs/>
          <w:kern w:val="0"/>
          <w:szCs w:val="20"/>
          <w14:ligatures w14:val="none"/>
        </w:rPr>
        <w:t>updates</w:t>
      </w:r>
      <w:r w:rsidRPr="002B710F">
        <w:rPr>
          <w:rFonts w:eastAsia="Times New Roman"/>
          <w:b/>
          <w:bCs/>
          <w:kern w:val="0"/>
          <w:szCs w:val="20"/>
          <w14:ligatures w14:val="none"/>
        </w:rPr>
        <w:t>.</w:t>
      </w:r>
    </w:p>
    <w:p w14:paraId="161D16F3" w14:textId="6E4ED085" w:rsidR="002B710F" w:rsidRPr="002B710F" w:rsidRDefault="002B710F"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provide $</w:t>
      </w:r>
      <w:r w:rsidR="00B62EEE">
        <w:rPr>
          <w:rFonts w:eastAsia="Times New Roman"/>
          <w:b/>
          <w:kern w:val="0"/>
          <w:szCs w:val="20"/>
          <w14:ligatures w14:val="none"/>
        </w:rPr>
        <w:t>14</w:t>
      </w:r>
      <w:r w:rsidRPr="002B710F">
        <w:rPr>
          <w:rFonts w:eastAsia="Times New Roman"/>
          <w:b/>
          <w:kern w:val="0"/>
          <w:szCs w:val="20"/>
          <w14:ligatures w14:val="none"/>
        </w:rPr>
        <w:t>0,000 in support for the State-funded Independent Living Program for FFY 2</w:t>
      </w:r>
      <w:r w:rsidR="00B62EEE">
        <w:rPr>
          <w:rFonts w:eastAsia="Times New Roman"/>
          <w:b/>
          <w:kern w:val="0"/>
          <w:szCs w:val="20"/>
          <w14:ligatures w14:val="none"/>
        </w:rPr>
        <w:t>5, 26 and 27</w:t>
      </w:r>
      <w:r w:rsidRPr="002B710F">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750621D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074C6250" w14:textId="2E9E602D"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1B: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32A3CD0B"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and the YOUR Peers grant-funded program as grant funding is maintained</w:t>
      </w:r>
      <w:r w:rsidRPr="002B710F">
        <w:rPr>
          <w:rFonts w:eastAsia="Times New Roman"/>
          <w:b/>
          <w:kern w:val="0"/>
          <w:szCs w:val="20"/>
          <w14:ligatures w14:val="none"/>
        </w:rPr>
        <w:t xml:space="preserve">. </w:t>
      </w:r>
    </w:p>
    <w:p w14:paraId="7A3ADE4D" w14:textId="0D0B8F5D"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CILs will </w:t>
      </w:r>
      <w:r w:rsidR="00D24B42">
        <w:rPr>
          <w:rFonts w:eastAsia="Times New Roman"/>
          <w:b/>
          <w:kern w:val="0"/>
          <w:szCs w:val="20"/>
          <w14:ligatures w14:val="none"/>
        </w:rPr>
        <w:t>coordinate with SILC to guide the Youth Outreach Specialist activities and will provide suggestions at least quarterly</w:t>
      </w:r>
      <w:r w:rsidRPr="002B710F">
        <w:rPr>
          <w:rFonts w:eastAsia="Times New Roman"/>
          <w:b/>
          <w:kern w:val="0"/>
          <w:szCs w:val="20"/>
          <w14:ligatures w14:val="none"/>
        </w:rPr>
        <w:t>.</w:t>
      </w:r>
    </w:p>
    <w:p w14:paraId="3F6F31F9" w14:textId="700251BC"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CILs will provide the SILC with current quarterly updates regarding services to consumers so the SILC has valid and current network data on the needs for individuals with disabilities</w:t>
      </w:r>
      <w:r w:rsidR="00D24B42">
        <w:rPr>
          <w:rFonts w:eastAsia="Times New Roman"/>
          <w:b/>
          <w:kern w:val="0"/>
          <w:szCs w:val="20"/>
          <w14:ligatures w14:val="none"/>
        </w:rPr>
        <w:t xml:space="preserve"> and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6A8C9340" w14:textId="598E9D0A" w:rsidR="002B710F" w:rsidRPr="00D24B42" w:rsidRDefault="002B710F" w:rsidP="00D24B42">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 2</w:t>
      </w:r>
      <w:r w:rsidR="00D24B42">
        <w:rPr>
          <w:rFonts w:eastAsia="Times New Roman"/>
          <w:b/>
          <w:kern w:val="0"/>
          <w:szCs w:val="20"/>
          <w14:ligatures w14:val="none"/>
        </w:rPr>
        <w:t>6</w:t>
      </w:r>
      <w:r w:rsidRPr="00D24B42">
        <w:rPr>
          <w:rFonts w:eastAsia="Times New Roman"/>
          <w:b/>
          <w:kern w:val="0"/>
          <w:szCs w:val="20"/>
          <w14:ligatures w14:val="none"/>
        </w:rPr>
        <w:t>, and $45,100 in FFY 2</w:t>
      </w:r>
      <w:r w:rsidR="00D24B42">
        <w:rPr>
          <w:rFonts w:eastAsia="Times New Roman"/>
          <w:b/>
          <w:kern w:val="0"/>
          <w:szCs w:val="20"/>
          <w14:ligatures w14:val="none"/>
        </w:rPr>
        <w:t>7</w:t>
      </w:r>
      <w:r w:rsidRPr="00D24B42">
        <w:rPr>
          <w:rFonts w:eastAsia="Times New Roman"/>
          <w:b/>
          <w:kern w:val="0"/>
          <w:szCs w:val="20"/>
          <w14:ligatures w14:val="none"/>
        </w:rPr>
        <w:t xml:space="preserve"> toward outreach and SILC and Youth Action Council Expansion through a subaward to our partner organization, Community Chest.</w:t>
      </w:r>
    </w:p>
    <w:p w14:paraId="2DF9FA68" w14:textId="77777777" w:rsidR="002B710F" w:rsidRPr="002B710F" w:rsidRDefault="002B710F"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  The outreach will consist of SILC and Youth Action Council messaging and education throughout the State to raise awareness of IL and the IL Network.</w:t>
      </w:r>
    </w:p>
    <w:p w14:paraId="6A0840CB" w14:textId="63B197FD" w:rsidR="002B710F" w:rsidRPr="002B710F" w:rsidRDefault="002B710F"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  The SILC will reestablish their 501c3 status by the end of FFY 2</w:t>
      </w:r>
      <w:r w:rsidR="00D24B42">
        <w:rPr>
          <w:rFonts w:eastAsia="Times New Roman"/>
          <w:b/>
          <w:kern w:val="0"/>
          <w:szCs w:val="20"/>
          <w14:ligatures w14:val="none"/>
        </w:rPr>
        <w:t>7.</w:t>
      </w:r>
    </w:p>
    <w:p w14:paraId="59AAA3DB" w14:textId="1823BF5B" w:rsidR="002B710F" w:rsidRPr="002B710F" w:rsidRDefault="002B710F"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 The SILC will assist the Youth Action Council in </w:t>
      </w:r>
      <w:r w:rsidR="00D24B42">
        <w:rPr>
          <w:rFonts w:eastAsia="Times New Roman"/>
          <w:b/>
          <w:kern w:val="0"/>
          <w:szCs w:val="20"/>
          <w14:ligatures w14:val="none"/>
        </w:rPr>
        <w:t>beginning the process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025CE8EC" w14:textId="3698C249" w:rsidR="002B710F" w:rsidRDefault="002B710F"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 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3DB7E826" w:rsidR="000572B6" w:rsidRDefault="000572B6"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with the Nevada State Rehabilitation Council and Vocational Rehabilitation to improve outcomes for individuals receiving Vocational Rehabilitation Services as reflected in their annual report.</w:t>
      </w:r>
    </w:p>
    <w:p w14:paraId="74BB3D77" w14:textId="1710429C" w:rsidR="000572B6" w:rsidRDefault="000572B6"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help plan and facilitate at least 2 employment fairs in both the northern region and southern region of the State for people with disabilities in FFY25.</w:t>
      </w:r>
    </w:p>
    <w:p w14:paraId="281C23FB" w14:textId="7F4CAF93" w:rsidR="000572B6" w:rsidRDefault="000572B6"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at least 3 legislators and policymakers regarding employment, housing and transportation shortfalls and potential solutions across the State for people with disabilities in the next legislative interim session.</w:t>
      </w:r>
    </w:p>
    <w:p w14:paraId="6146C76E" w14:textId="49DF0466" w:rsidR="006A6962" w:rsidRPr="002B710F" w:rsidRDefault="006A6962" w:rsidP="002B710F">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directly with Aging and Disability Services Division’s Regional Representatives to educate at least 5 rural medical facilities regarding the needs of people with disabilities and provide sensitivity training by September 30, 2026.</w:t>
      </w:r>
    </w:p>
    <w:p w14:paraId="4160497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35748B67"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 12% increase in awareness of IL</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1383C6D0"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w:t>
      </w:r>
      <w:proofErr w:type="gramStart"/>
      <w:r w:rsidRPr="002B710F">
        <w:rPr>
          <w:rFonts w:eastAsia="Times New Roman"/>
          <w:b/>
          <w:kern w:val="0"/>
          <w:szCs w:val="20"/>
          <w14:ligatures w14:val="none"/>
        </w:rPr>
        <w:t>Network, and</w:t>
      </w:r>
      <w:proofErr w:type="gramEnd"/>
      <w:r w:rsidRPr="002B710F">
        <w:rPr>
          <w:rFonts w:eastAsia="Times New Roman"/>
          <w:b/>
          <w:kern w:val="0"/>
          <w:szCs w:val="20"/>
          <w14:ligatures w14:val="none"/>
        </w:rPr>
        <w:t xml:space="preserve">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5DCC4E34" w:rsidR="002B710F" w:rsidRPr="00D24B42"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D24B42">
        <w:rPr>
          <w:rFonts w:eastAsia="Times New Roman"/>
          <w:b/>
          <w:kern w:val="0"/>
          <w:szCs w:val="20"/>
          <w14:ligatures w14:val="none"/>
        </w:rPr>
        <w:t>All conference attendees will relay training to the Council following each at the next corresponding quarterly meeting.</w:t>
      </w:r>
    </w:p>
    <w:p w14:paraId="1A866773" w14:textId="0E22732B" w:rsidR="002B710F" w:rsidRP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SILC will e</w:t>
      </w:r>
      <w:r w:rsidR="005A7564">
        <w:rPr>
          <w:rFonts w:eastAsia="Times New Roman"/>
          <w:b/>
          <w:kern w:val="0"/>
          <w:szCs w:val="20"/>
          <w14:ligatures w14:val="none"/>
        </w:rPr>
        <w:t xml:space="preserve">valuate </w:t>
      </w:r>
      <w:r w:rsidR="00CB4112">
        <w:rPr>
          <w:rFonts w:eastAsia="Times New Roman"/>
          <w:b/>
          <w:kern w:val="0"/>
          <w:szCs w:val="20"/>
          <w14:ligatures w14:val="none"/>
        </w:rPr>
        <w:t xml:space="preserve">and implement improvements to the </w:t>
      </w:r>
      <w:r w:rsidR="005A7564">
        <w:rPr>
          <w:rFonts w:eastAsia="Times New Roman"/>
          <w:b/>
          <w:kern w:val="0"/>
          <w:szCs w:val="20"/>
          <w14:ligatures w14:val="none"/>
        </w:rPr>
        <w:t>current</w:t>
      </w:r>
      <w:r w:rsidRPr="002B710F">
        <w:rPr>
          <w:rFonts w:eastAsia="Times New Roman"/>
          <w:b/>
          <w:kern w:val="0"/>
          <w:szCs w:val="20"/>
          <w14:ligatures w14:val="none"/>
        </w:rPr>
        <w:t xml:space="preserve"> quality assurance measures by September 30, 202</w:t>
      </w:r>
      <w:r w:rsidR="005A7564">
        <w:rPr>
          <w:rFonts w:eastAsia="Times New Roman"/>
          <w:b/>
          <w:kern w:val="0"/>
          <w:szCs w:val="20"/>
          <w14:ligatures w14:val="none"/>
        </w:rPr>
        <w:t>5</w:t>
      </w:r>
      <w:r w:rsidRPr="002B710F">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13A2276D" w:rsidR="00CB4112" w:rsidRPr="005A7564"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any additional funding possible that apply toward our SPIL goals.</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9CECB8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6391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FD58F5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Pr>
          <w:p w14:paraId="3EE8167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P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using  Part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0917DD31"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738D54A6"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DA4BD7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01FE3CA"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8915AA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C02F5C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89BC3F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678088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5ECB14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EE681C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C0C60F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057D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5C05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7777777" w:rsidR="00F0266A" w:rsidRPr="00F0266A" w:rsidRDefault="00F0266A" w:rsidP="00F0266A">
            <w:pPr>
              <w:spacing w:after="0" w:line="240" w:lineRule="auto"/>
              <w:rPr>
                <w:rFonts w:eastAsia="Times New Roman"/>
                <w:kern w:val="0"/>
                <w:sz w:val="20"/>
                <w:szCs w:val="20"/>
                <w14:ligatures w14:val="none"/>
              </w:rPr>
            </w:pP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190A9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F6585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4A71B6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89927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AC4162D"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2C0B0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454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C2F0E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DA16DD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B35A2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9964BC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06EB67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21A08E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BD4E309"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13F840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CB8C3E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E283F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BECFB9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1AE4AB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74D6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31BAAB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771CFE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296EE"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BA4D6EB"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56CFA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D69233E" w14:textId="77777777" w:rsidR="00F0266A" w:rsidRPr="00F0266A" w:rsidRDefault="00F0266A" w:rsidP="00F0266A">
            <w:pPr>
              <w:spacing w:after="0" w:line="240" w:lineRule="auto"/>
              <w:rPr>
                <w:rFonts w:eastAsia="Times New Roman"/>
                <w:kern w:val="0"/>
                <w:sz w:val="20"/>
                <w:szCs w:val="20"/>
                <w14:ligatures w14:val="none"/>
              </w:rPr>
            </w:pP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34C853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0433DEE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F0266A">
        <w:rPr>
          <w:rFonts w:eastAsia="Times New Roman"/>
          <w:b/>
          <w:bCs/>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t>(name of entity)</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14:ligatures w14:val="none"/>
        </w:rPr>
        <w:t>will serve as the entity in</w:t>
      </w:r>
      <w:r w:rsidRPr="00F0266A">
        <w:rPr>
          <w:rFonts w:eastAsia="Times New Roman"/>
          <w:kern w:val="0"/>
          <w:u w:val="single"/>
          <w14:ligatures w14:val="none"/>
        </w:rPr>
        <w:t xml:space="preserve"> </w:t>
      </w:r>
      <w:r w:rsidRPr="00F0266A">
        <w:rPr>
          <w:rFonts w:eastAsia="Times New Roman"/>
          <w:kern w:val="0"/>
          <w:u w:val="single"/>
          <w14:ligatures w14:val="none"/>
        </w:rPr>
        <w:tab/>
      </w:r>
      <w:r w:rsidRPr="00F0266A">
        <w:rPr>
          <w:rFonts w:eastAsia="Times New Roman"/>
          <w:kern w:val="0"/>
          <w:u w:val="single"/>
          <w14:ligatures w14:val="none"/>
        </w:rPr>
        <w:tab/>
        <w:t>(name of state)</w:t>
      </w:r>
      <w:r w:rsidRPr="00F0266A">
        <w:rPr>
          <w:rFonts w:eastAsia="Times New Roman"/>
          <w:kern w:val="0"/>
          <w:u w:val="single"/>
          <w14:ligatures w14:val="none"/>
        </w:rPr>
        <w:tab/>
        <w:t xml:space="preserve"> </w:t>
      </w:r>
      <w:r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4.1  </w:t>
      </w:r>
      <w:r w:rsidRPr="00F0266A">
        <w:rPr>
          <w:rFonts w:eastAsia="Times New Roman"/>
          <w:kern w:val="0"/>
          <w:u w:val="single"/>
          <w14:ligatures w14:val="none"/>
        </w:rPr>
        <w:t>DSE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plan;</w:t>
      </w:r>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723;</w:t>
      </w:r>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programs;</w:t>
      </w:r>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than  5 percent  of the funds received  by the State for any fiscal year under Part B. for the performance of the services outlined in paragraphs (1) through (4).</w:t>
      </w:r>
    </w:p>
    <w:p w14:paraId="13A7C25A" w14:textId="77777777" w:rsidR="00F0266A" w:rsidRPr="00F0266A" w:rsidRDefault="00F0266A" w:rsidP="00F0266A">
      <w:pPr>
        <w:spacing w:after="0" w:line="240" w:lineRule="auto"/>
        <w:rPr>
          <w:rFonts w:eastAsia="Times New Roman"/>
          <w:kern w:val="0"/>
          <w:u w:val="single"/>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State law, regulation, rule, or policy relating to the DSE’s administration, funding,  or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37F6E3D4" w14:textId="77777777" w:rsidR="00F0266A" w:rsidRPr="00F0266A" w:rsidRDefault="00F0266A"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Pr="00F0266A" w:rsidRDefault="00F0266A" w:rsidP="00F0266A">
      <w:pPr>
        <w:spacing w:after="0" w:line="240" w:lineRule="auto"/>
        <w:rPr>
          <w:rFonts w:eastAsia="Times New Roman"/>
          <w:iCs/>
          <w:kern w:val="0"/>
          <w:sz w:val="20"/>
          <w:szCs w:val="2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Pr="00F0266A" w:rsidRDefault="00F0266A" w:rsidP="00F0266A">
      <w:pPr>
        <w:spacing w:after="0" w:line="240" w:lineRule="auto"/>
        <w:rPr>
          <w:rFonts w:eastAsia="Times New Roman"/>
          <w:kern w:val="0"/>
          <w:sz w:val="2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77777777"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w:t>
      </w:r>
    </w:p>
    <w:p w14:paraId="48447B56" w14:textId="77777777"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 xml:space="preserve">Authorized representative of the DSE </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 xml:space="preserve"> Title </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77777777"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The Statewide Independent Living Council (SILC) that meets the requirements of section 705 of the Act and is authorized to perform the functions outlined in section 705(c) of the Act in the State is _______________________</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Pr="00F0266A">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(name of DSE director/representative)</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t>(Insert name of DSE)</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t>(insert address, phone number, and e-mail address)</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The DSE acknowledges its role on behalf of the State, as the fiscal intermediary to receive, account for, and disburse funds received by the State to support Independent Living Services in the state based on the plan;</w:t>
      </w:r>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The DSE will assure that the agency keeps appropriate records, in accordance with federal and state law, and provides access to records by the federal funding agency upon request;</w:t>
      </w:r>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45 CFR 1329.14</w:t>
      </w:r>
      <w:r w:rsidRPr="00F0266A">
        <w:rPr>
          <w:rFonts w:eastAsia="Times New Roman"/>
          <w:kern w:val="0"/>
          <w14:ligatures w14:val="none"/>
        </w:rPr>
        <w:t>;</w:t>
      </w:r>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The DSE will fully cooperate with the SILC in the nomination and appointment process for the SILC in the state;</w:t>
      </w:r>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When the reimbursement method is used, the DSE must make a payment within 30 calendar days after receipt of the billing, unless the agency or pass-through entity reasonably believes the request to be improper;</w:t>
      </w:r>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(name of SILC chairperson)</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t>(Insert name of SILC)</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t>(insert address, phone number, and e-mail address)</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appointments;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1329.14(b);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SILC;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must inform the DSE if it chooses to utilize DSE staff;</w:t>
      </w:r>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shall ensure all program activities are accessible to people with disabilities;</w:t>
      </w:r>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State Plan shall provide assurances that the designated State entity, any other agency, office, or entity of the State will not interfere with operations of the SILC, except as provided by law and regulation and;</w:t>
      </w:r>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w:t>
      </w:r>
      <w:proofErr w:type="gramStart"/>
      <w:r w:rsidRPr="00F0266A">
        <w:rPr>
          <w:rFonts w:eastAsia="Times New Roman"/>
          <w:kern w:val="0"/>
          <w14:ligatures w14:val="none"/>
        </w:rPr>
        <w:t>amended</w:t>
      </w:r>
      <w:proofErr w:type="gramEnd"/>
      <w:r w:rsidRPr="00F0266A">
        <w:rPr>
          <w:rFonts w:eastAsia="Times New Roman"/>
          <w:kern w:val="0"/>
          <w14:ligatures w14:val="none"/>
        </w:rPr>
        <w:t xml:space="preserve">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authority;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w:t>
      </w:r>
      <w:proofErr w:type="gramStart"/>
      <w:r w:rsidRPr="00F0266A">
        <w:rPr>
          <w:rFonts w:eastAsia="Times New Roman"/>
          <w:kern w:val="0"/>
          <w14:ligatures w14:val="none"/>
        </w:rPr>
        <w:t>are in compliance with</w:t>
      </w:r>
      <w:proofErr w:type="gramEnd"/>
      <w:r w:rsidRPr="00F0266A">
        <w:rPr>
          <w:rFonts w:eastAsia="Times New Roman"/>
          <w:kern w:val="0"/>
          <w14:ligatures w14:val="none"/>
        </w:rPr>
        <w:t xml:space="preserve"> State and federal law;</w:t>
      </w:r>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 for advance notice to the public for SILC “Executive Session” meetings, that are closed to the public, that follow applicable federal and State laws;</w:t>
      </w:r>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Agendas for “Executive Session” meetings must be made available to the public, although personal identifiable information regarding SILC staff shall not be included;</w:t>
      </w:r>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the public to request reasonable accommodations to participate during a public Council meeting;</w:t>
      </w:r>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developing, </w:t>
      </w:r>
      <w:proofErr w:type="gramStart"/>
      <w:r w:rsidRPr="00F0266A">
        <w:rPr>
          <w:rFonts w:eastAsia="Times New Roman"/>
          <w:kern w:val="0"/>
          <w14:ligatures w14:val="none"/>
        </w:rPr>
        <w:t>seeking</w:t>
      </w:r>
      <w:proofErr w:type="gramEnd"/>
      <w:r w:rsidRPr="00F0266A">
        <w:rPr>
          <w:rFonts w:eastAsia="Times New Roman"/>
          <w:kern w:val="0"/>
          <w14:ligatures w14:val="none"/>
        </w:rPr>
        <w:t xml:space="preserve">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receives public input into the development of the State Plan for Independent Living in accordance with  45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)-(ii);</w:t>
      </w:r>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w:t>
      </w:r>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Title VII, Part B funds;</w:t>
      </w:r>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If the resource plan includes Title VII, Part B funds, the State Plan provides justification of the percentage of Part B funds to be used if the percentage exceeds 30 percent of Title VII, Part B funds received by the State;</w:t>
      </w:r>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Funds for innovation and expansion activities under Sec. 101(a)(18) of the Act, 29 U.S.C. Sec. 721(a)(18), as applicable;</w:t>
      </w:r>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proofErr w:type="spellStart"/>
      <w:r w:rsidRPr="00F0266A">
        <w:rPr>
          <w:rFonts w:eastAsia="Times New Roman"/>
          <w:kern w:val="0"/>
          <w14:ligatures w14:val="none"/>
        </w:rPr>
        <w:t>i</w:t>
      </w:r>
      <w:proofErr w:type="spellEnd"/>
      <w:r w:rsidRPr="00F0266A">
        <w:rPr>
          <w:rFonts w:eastAsia="Times New Roman"/>
          <w:kern w:val="0"/>
          <w14:ligatures w14:val="none"/>
        </w:rPr>
        <w:t xml:space="preserve">. </w:t>
      </w:r>
      <w:r w:rsidRPr="00F0266A">
        <w:rPr>
          <w:rFonts w:eastAsia="Times New Roman"/>
          <w:kern w:val="0"/>
          <w14:ligatures w14:val="none"/>
        </w:rPr>
        <w:tab/>
        <w:t>Staff/personnel;</w:t>
      </w:r>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Operating expenses;</w:t>
      </w:r>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expenses;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accommodations;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Resources to attend and/or secure training and conferences for staff and council members and;</w:t>
      </w:r>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(name of SILC)</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w:t>
      </w:r>
      <w:proofErr w:type="gramStart"/>
      <w:r w:rsidRPr="00F0266A">
        <w:rPr>
          <w:rFonts w:eastAsia="Times New Roman"/>
          <w:kern w:val="0"/>
          <w14:ligatures w14:val="none"/>
        </w:rPr>
        <w:t>Health</w:t>
      </w:r>
      <w:proofErr w:type="gramEnd"/>
      <w:r w:rsidRPr="00F0266A">
        <w:rPr>
          <w:rFonts w:eastAsia="Times New Roman"/>
          <w:kern w:val="0"/>
          <w14:ligatures w14:val="none"/>
        </w:rPr>
        <w:t xml:space="preserve">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signatures may be used for the purposes of submission, but hard copy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F1C3F"/>
    <w:multiLevelType w:val="hybridMultilevel"/>
    <w:tmpl w:val="669A7E80"/>
    <w:lvl w:ilvl="0" w:tplc="994CA3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14"/>
  </w:num>
  <w:num w:numId="2" w16cid:durableId="1788696206">
    <w:abstractNumId w:val="5"/>
  </w:num>
  <w:num w:numId="3" w16cid:durableId="1455489364">
    <w:abstractNumId w:val="11"/>
  </w:num>
  <w:num w:numId="4" w16cid:durableId="786192269">
    <w:abstractNumId w:val="2"/>
  </w:num>
  <w:num w:numId="5" w16cid:durableId="1965234699">
    <w:abstractNumId w:val="13"/>
  </w:num>
  <w:num w:numId="6" w16cid:durableId="997419708">
    <w:abstractNumId w:val="10"/>
  </w:num>
  <w:num w:numId="7" w16cid:durableId="2090541987">
    <w:abstractNumId w:val="12"/>
  </w:num>
  <w:num w:numId="8" w16cid:durableId="1621497289">
    <w:abstractNumId w:val="8"/>
  </w:num>
  <w:num w:numId="9" w16cid:durableId="106389555">
    <w:abstractNumId w:val="7"/>
  </w:num>
  <w:num w:numId="10" w16cid:durableId="259948453">
    <w:abstractNumId w:val="3"/>
  </w:num>
  <w:num w:numId="11" w16cid:durableId="1067149241">
    <w:abstractNumId w:val="15"/>
  </w:num>
  <w:num w:numId="12" w16cid:durableId="1743478182">
    <w:abstractNumId w:val="6"/>
  </w:num>
  <w:num w:numId="13" w16cid:durableId="62877722">
    <w:abstractNumId w:val="16"/>
  </w:num>
  <w:num w:numId="14" w16cid:durableId="1396780817">
    <w:abstractNumId w:val="1"/>
  </w:num>
  <w:num w:numId="15" w16cid:durableId="1265724173">
    <w:abstractNumId w:val="4"/>
  </w:num>
  <w:num w:numId="16" w16cid:durableId="481236723">
    <w:abstractNumId w:val="9"/>
  </w:num>
  <w:num w:numId="17" w16cid:durableId="7927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6A"/>
    <w:rsid w:val="000572B6"/>
    <w:rsid w:val="000D798B"/>
    <w:rsid w:val="002B710F"/>
    <w:rsid w:val="004A4513"/>
    <w:rsid w:val="004C1598"/>
    <w:rsid w:val="005A7564"/>
    <w:rsid w:val="006A6962"/>
    <w:rsid w:val="00B62EEE"/>
    <w:rsid w:val="00CB4112"/>
    <w:rsid w:val="00D24B42"/>
    <w:rsid w:val="00F0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4348</Words>
  <Characters>24785</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2023-10-03T21:50:00Z</dcterms:created>
  <dcterms:modified xsi:type="dcterms:W3CDTF">2023-10-03T21:50:00Z</dcterms:modified>
</cp:coreProperties>
</file>