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2062" w14:textId="774DEB2C" w:rsidR="005D23E5" w:rsidRDefault="005D23E5" w:rsidP="00857E6B"/>
    <w:p w14:paraId="3663F6ED" w14:textId="532AA011" w:rsidR="00B1629F" w:rsidRPr="00B1629F" w:rsidRDefault="00B1629F" w:rsidP="00B1629F">
      <w:pPr>
        <w:spacing w:after="0" w:line="240" w:lineRule="auto"/>
        <w:rPr>
          <w:sz w:val="28"/>
          <w:szCs w:val="28"/>
        </w:rPr>
      </w:pPr>
      <w:r w:rsidRPr="00B1629F">
        <w:rPr>
          <w:sz w:val="28"/>
          <w:szCs w:val="28"/>
        </w:rPr>
        <w:t>To:</w:t>
      </w:r>
    </w:p>
    <w:p w14:paraId="0343E3DC" w14:textId="6C05D25C" w:rsidR="00DD7451" w:rsidRPr="00B1629F" w:rsidRDefault="00B1629F" w:rsidP="00B1629F">
      <w:pPr>
        <w:spacing w:after="0" w:line="240" w:lineRule="auto"/>
        <w:rPr>
          <w:sz w:val="28"/>
          <w:szCs w:val="28"/>
        </w:rPr>
      </w:pPr>
      <w:r w:rsidRPr="00B1629F">
        <w:rPr>
          <w:sz w:val="28"/>
          <w:szCs w:val="28"/>
        </w:rPr>
        <w:t>Richard Whitley</w:t>
      </w:r>
    </w:p>
    <w:p w14:paraId="3F9413E3" w14:textId="5C3BAF39" w:rsidR="00B1629F" w:rsidRPr="00B1629F" w:rsidRDefault="00B1629F" w:rsidP="00B1629F">
      <w:pPr>
        <w:spacing w:after="0" w:line="240" w:lineRule="auto"/>
        <w:rPr>
          <w:sz w:val="28"/>
          <w:szCs w:val="28"/>
        </w:rPr>
      </w:pPr>
      <w:r w:rsidRPr="00B1629F">
        <w:rPr>
          <w:sz w:val="28"/>
          <w:szCs w:val="28"/>
        </w:rPr>
        <w:t>Director of Health and Human Services, Nevada</w:t>
      </w:r>
    </w:p>
    <w:p w14:paraId="15B19165" w14:textId="77777777" w:rsidR="00B1629F" w:rsidRPr="00B1629F" w:rsidRDefault="00B1629F" w:rsidP="00B1629F">
      <w:pPr>
        <w:spacing w:after="0" w:line="240" w:lineRule="auto"/>
        <w:rPr>
          <w:sz w:val="28"/>
          <w:szCs w:val="28"/>
        </w:rPr>
      </w:pPr>
      <w:r w:rsidRPr="00B1629F">
        <w:rPr>
          <w:sz w:val="28"/>
          <w:szCs w:val="28"/>
        </w:rPr>
        <w:t>400 West King Street, Suite 300</w:t>
      </w:r>
    </w:p>
    <w:p w14:paraId="78BDFA77" w14:textId="713CB523" w:rsidR="00B1629F" w:rsidRPr="00B1629F" w:rsidRDefault="00B1629F" w:rsidP="00B1629F">
      <w:pPr>
        <w:spacing w:after="0" w:line="240" w:lineRule="auto"/>
        <w:rPr>
          <w:sz w:val="28"/>
          <w:szCs w:val="28"/>
        </w:rPr>
      </w:pPr>
      <w:r w:rsidRPr="00B1629F">
        <w:rPr>
          <w:sz w:val="28"/>
          <w:szCs w:val="28"/>
        </w:rPr>
        <w:t>Carson City, Nevada 89703</w:t>
      </w:r>
    </w:p>
    <w:p w14:paraId="40FDF9B3" w14:textId="0B7E0E1D" w:rsidR="00B1629F" w:rsidRDefault="00B1629F" w:rsidP="00B1629F">
      <w:pPr>
        <w:spacing w:after="0" w:line="240" w:lineRule="auto"/>
      </w:pPr>
    </w:p>
    <w:p w14:paraId="7DF020F5" w14:textId="002D6094" w:rsidR="00B1629F" w:rsidRDefault="00B1629F" w:rsidP="00B1629F">
      <w:pPr>
        <w:spacing w:after="0" w:line="240" w:lineRule="auto"/>
      </w:pPr>
    </w:p>
    <w:p w14:paraId="54B93F38" w14:textId="696B6E32" w:rsidR="00B1629F" w:rsidRDefault="00B1629F" w:rsidP="00B1629F">
      <w:pPr>
        <w:spacing w:after="0" w:line="360" w:lineRule="auto"/>
        <w:rPr>
          <w:sz w:val="28"/>
          <w:szCs w:val="28"/>
        </w:rPr>
      </w:pPr>
      <w:r>
        <w:rPr>
          <w:sz w:val="28"/>
          <w:szCs w:val="28"/>
        </w:rPr>
        <w:t>Dear Mr. Whitley,</w:t>
      </w:r>
    </w:p>
    <w:p w14:paraId="29B3A676" w14:textId="25F45FC1" w:rsidR="00B1629F" w:rsidRDefault="00AB32C6" w:rsidP="00B1629F">
      <w:pPr>
        <w:spacing w:after="0" w:line="240" w:lineRule="auto"/>
        <w:rPr>
          <w:sz w:val="28"/>
          <w:szCs w:val="28"/>
        </w:rPr>
      </w:pPr>
      <w:r>
        <w:rPr>
          <w:sz w:val="28"/>
          <w:szCs w:val="28"/>
        </w:rPr>
        <w:t xml:space="preserve">Thank you for responding to our letter of concern regarding ADSD’s handling of federal funding for </w:t>
      </w:r>
      <w:r w:rsidR="003D72B4" w:rsidRPr="003D72B4">
        <w:rPr>
          <w:sz w:val="28"/>
          <w:szCs w:val="28"/>
        </w:rPr>
        <w:t>Public Health Workforce</w:t>
      </w:r>
      <w:r w:rsidR="003D72B4">
        <w:rPr>
          <w:sz w:val="28"/>
          <w:szCs w:val="28"/>
        </w:rPr>
        <w:t xml:space="preserve"> that w</w:t>
      </w:r>
      <w:r w:rsidR="002262E9">
        <w:rPr>
          <w:sz w:val="28"/>
          <w:szCs w:val="28"/>
        </w:rPr>
        <w:t>as</w:t>
      </w:r>
      <w:r w:rsidR="003D72B4">
        <w:rPr>
          <w:sz w:val="28"/>
          <w:szCs w:val="28"/>
        </w:rPr>
        <w:t xml:space="preserve"> supposed to come through Title VII, Part B. We appreciate the opportunity to discuss our concerns with </w:t>
      </w:r>
      <w:r w:rsidR="002262E9">
        <w:rPr>
          <w:sz w:val="28"/>
          <w:szCs w:val="28"/>
        </w:rPr>
        <w:t>Administrator</w:t>
      </w:r>
      <w:r w:rsidR="003D72B4">
        <w:rPr>
          <w:sz w:val="28"/>
          <w:szCs w:val="28"/>
        </w:rPr>
        <w:t xml:space="preserve"> Schmidt</w:t>
      </w:r>
      <w:r w:rsidR="002262E9">
        <w:rPr>
          <w:sz w:val="28"/>
          <w:szCs w:val="28"/>
        </w:rPr>
        <w:t>. We</w:t>
      </w:r>
      <w:r w:rsidR="003D72B4">
        <w:rPr>
          <w:sz w:val="28"/>
          <w:szCs w:val="28"/>
        </w:rPr>
        <w:t xml:space="preserve"> </w:t>
      </w:r>
      <w:r w:rsidR="002262E9">
        <w:rPr>
          <w:sz w:val="28"/>
          <w:szCs w:val="28"/>
        </w:rPr>
        <w:t xml:space="preserve">do </w:t>
      </w:r>
      <w:r w:rsidR="003D72B4">
        <w:rPr>
          <w:sz w:val="28"/>
          <w:szCs w:val="28"/>
        </w:rPr>
        <w:t>understand the loss of funding was not intentional, and that leadership discussed corrective action for future funding opportunities; although, it is still unclear what assurances are in place to prevent it from happening again. The idea that it was discussed is encouraging, at least.</w:t>
      </w:r>
    </w:p>
    <w:p w14:paraId="444DDC5B" w14:textId="7A0B77E1" w:rsidR="003D72B4" w:rsidRDefault="003D72B4" w:rsidP="00B1629F">
      <w:pPr>
        <w:spacing w:after="0" w:line="240" w:lineRule="auto"/>
        <w:rPr>
          <w:sz w:val="28"/>
          <w:szCs w:val="28"/>
        </w:rPr>
      </w:pPr>
    </w:p>
    <w:p w14:paraId="2502F75D" w14:textId="25F9B751" w:rsidR="003D72B4" w:rsidRDefault="003D72B4" w:rsidP="00B1629F">
      <w:pPr>
        <w:spacing w:after="0" w:line="240" w:lineRule="auto"/>
        <w:rPr>
          <w:sz w:val="28"/>
          <w:szCs w:val="28"/>
        </w:rPr>
      </w:pPr>
      <w:r>
        <w:rPr>
          <w:sz w:val="28"/>
          <w:szCs w:val="28"/>
        </w:rPr>
        <w:t xml:space="preserve">During our discussion with </w:t>
      </w:r>
      <w:r w:rsidR="002262E9">
        <w:rPr>
          <w:sz w:val="28"/>
          <w:szCs w:val="28"/>
        </w:rPr>
        <w:t>Ms.</w:t>
      </w:r>
      <w:r w:rsidR="00871564">
        <w:rPr>
          <w:sz w:val="28"/>
          <w:szCs w:val="28"/>
        </w:rPr>
        <w:t xml:space="preserve"> Schmidt</w:t>
      </w:r>
      <w:r>
        <w:rPr>
          <w:sz w:val="28"/>
          <w:szCs w:val="28"/>
        </w:rPr>
        <w:t xml:space="preserve">, several other concerns </w:t>
      </w:r>
      <w:r w:rsidR="002262E9">
        <w:rPr>
          <w:sz w:val="28"/>
          <w:szCs w:val="28"/>
        </w:rPr>
        <w:t xml:space="preserve">of ours </w:t>
      </w:r>
      <w:r>
        <w:rPr>
          <w:sz w:val="28"/>
          <w:szCs w:val="28"/>
        </w:rPr>
        <w:t xml:space="preserve">were expressed, </w:t>
      </w:r>
      <w:r w:rsidR="000933A3">
        <w:rPr>
          <w:sz w:val="28"/>
          <w:szCs w:val="28"/>
        </w:rPr>
        <w:t>including</w:t>
      </w:r>
      <w:r>
        <w:rPr>
          <w:sz w:val="28"/>
          <w:szCs w:val="28"/>
        </w:rPr>
        <w:t xml:space="preserve"> the concern about disability services diminishing with the merging of Disability Services Unit into </w:t>
      </w:r>
      <w:r w:rsidR="00871564">
        <w:rPr>
          <w:sz w:val="28"/>
          <w:szCs w:val="28"/>
        </w:rPr>
        <w:t xml:space="preserve">the </w:t>
      </w:r>
      <w:r>
        <w:rPr>
          <w:sz w:val="28"/>
          <w:szCs w:val="28"/>
        </w:rPr>
        <w:t>Planning, Advocacy and Community Services</w:t>
      </w:r>
      <w:r w:rsidR="00871564">
        <w:rPr>
          <w:sz w:val="28"/>
          <w:szCs w:val="28"/>
        </w:rPr>
        <w:t xml:space="preserve"> Unit</w:t>
      </w:r>
      <w:r>
        <w:rPr>
          <w:sz w:val="28"/>
          <w:szCs w:val="28"/>
        </w:rPr>
        <w:t xml:space="preserve">. When Ms. Schmidt asked what could be done to </w:t>
      </w:r>
      <w:r w:rsidR="002262E9">
        <w:rPr>
          <w:sz w:val="28"/>
          <w:szCs w:val="28"/>
        </w:rPr>
        <w:t>ensure improved communication</w:t>
      </w:r>
      <w:r>
        <w:rPr>
          <w:sz w:val="28"/>
          <w:szCs w:val="28"/>
        </w:rPr>
        <w:t xml:space="preserve"> moving forward, the response was a resounding “nothing about us without us” and to please ensure that people with disabilities are consulted when planning </w:t>
      </w:r>
      <w:r w:rsidR="002262E9">
        <w:rPr>
          <w:sz w:val="28"/>
          <w:szCs w:val="28"/>
        </w:rPr>
        <w:t xml:space="preserve">new </w:t>
      </w:r>
      <w:r>
        <w:rPr>
          <w:sz w:val="28"/>
          <w:szCs w:val="28"/>
        </w:rPr>
        <w:t>services or changing</w:t>
      </w:r>
      <w:r w:rsidR="002262E9">
        <w:rPr>
          <w:sz w:val="28"/>
          <w:szCs w:val="28"/>
        </w:rPr>
        <w:t xml:space="preserve"> existing</w:t>
      </w:r>
      <w:r>
        <w:rPr>
          <w:sz w:val="28"/>
          <w:szCs w:val="28"/>
        </w:rPr>
        <w:t xml:space="preserve"> services </w:t>
      </w:r>
      <w:r w:rsidR="000933A3">
        <w:rPr>
          <w:sz w:val="28"/>
          <w:szCs w:val="28"/>
        </w:rPr>
        <w:t>for</w:t>
      </w:r>
      <w:r>
        <w:rPr>
          <w:sz w:val="28"/>
          <w:szCs w:val="28"/>
        </w:rPr>
        <w:t xml:space="preserve"> people with disabilities.</w:t>
      </w:r>
      <w:r w:rsidR="000933A3">
        <w:rPr>
          <w:sz w:val="28"/>
          <w:szCs w:val="28"/>
        </w:rPr>
        <w:t xml:space="preserve"> As you may be aware, this is </w:t>
      </w:r>
      <w:r w:rsidR="002262E9">
        <w:rPr>
          <w:sz w:val="28"/>
          <w:szCs w:val="28"/>
        </w:rPr>
        <w:t>specifically</w:t>
      </w:r>
      <w:r w:rsidR="000933A3">
        <w:rPr>
          <w:sz w:val="28"/>
          <w:szCs w:val="28"/>
        </w:rPr>
        <w:t xml:space="preserve"> </w:t>
      </w:r>
      <w:r w:rsidR="002262E9">
        <w:rPr>
          <w:sz w:val="28"/>
          <w:szCs w:val="28"/>
        </w:rPr>
        <w:t xml:space="preserve">defined </w:t>
      </w:r>
      <w:r w:rsidR="000933A3">
        <w:rPr>
          <w:sz w:val="28"/>
          <w:szCs w:val="28"/>
        </w:rPr>
        <w:t>in NRS 427.040 and further clarifies the Agency sh</w:t>
      </w:r>
      <w:r w:rsidR="002262E9">
        <w:rPr>
          <w:sz w:val="28"/>
          <w:szCs w:val="28"/>
        </w:rPr>
        <w:t>all</w:t>
      </w:r>
      <w:r w:rsidR="000933A3">
        <w:rPr>
          <w:sz w:val="28"/>
          <w:szCs w:val="28"/>
        </w:rPr>
        <w:t xml:space="preserve"> report on the progress of their strategic plan annually. The SILC is the only Council that is made up of </w:t>
      </w:r>
      <w:proofErr w:type="gramStart"/>
      <w:r w:rsidR="000933A3">
        <w:rPr>
          <w:sz w:val="28"/>
          <w:szCs w:val="28"/>
        </w:rPr>
        <w:t>a majority of</w:t>
      </w:r>
      <w:proofErr w:type="gramEnd"/>
      <w:r w:rsidR="000933A3">
        <w:rPr>
          <w:sz w:val="28"/>
          <w:szCs w:val="28"/>
        </w:rPr>
        <w:t xml:space="preserve"> people with disabilities, and, therefore, is </w:t>
      </w:r>
      <w:r w:rsidR="002262E9">
        <w:rPr>
          <w:sz w:val="28"/>
          <w:szCs w:val="28"/>
        </w:rPr>
        <w:t xml:space="preserve">technically </w:t>
      </w:r>
      <w:r w:rsidR="000933A3">
        <w:rPr>
          <w:sz w:val="28"/>
          <w:szCs w:val="28"/>
        </w:rPr>
        <w:t xml:space="preserve">the only qualified Council to provide feedback and receive these reports in order </w:t>
      </w:r>
      <w:r w:rsidR="002262E9">
        <w:rPr>
          <w:sz w:val="28"/>
          <w:szCs w:val="28"/>
        </w:rPr>
        <w:t xml:space="preserve">for us </w:t>
      </w:r>
      <w:r w:rsidR="000933A3">
        <w:rPr>
          <w:sz w:val="28"/>
          <w:szCs w:val="28"/>
        </w:rPr>
        <w:t>to create an effective State Plan for Independent Living, as mandated federally.</w:t>
      </w:r>
    </w:p>
    <w:p w14:paraId="64431817" w14:textId="7D000F5B" w:rsidR="00871564" w:rsidRDefault="00871564" w:rsidP="00B1629F">
      <w:pPr>
        <w:spacing w:after="0" w:line="240" w:lineRule="auto"/>
        <w:rPr>
          <w:sz w:val="28"/>
          <w:szCs w:val="28"/>
        </w:rPr>
      </w:pPr>
    </w:p>
    <w:p w14:paraId="065A1092" w14:textId="3BEAE667" w:rsidR="00871564" w:rsidRDefault="00871564" w:rsidP="00B1629F">
      <w:pPr>
        <w:spacing w:after="0" w:line="240" w:lineRule="auto"/>
        <w:rPr>
          <w:sz w:val="28"/>
          <w:szCs w:val="28"/>
        </w:rPr>
      </w:pPr>
      <w:r>
        <w:rPr>
          <w:sz w:val="28"/>
          <w:szCs w:val="28"/>
        </w:rPr>
        <w:t xml:space="preserve">Although this concern was not specifically addressed in your response to our initial letter, we are optimistic that ADSD will begin to follow the above mentioned NRS based on the additional concerns we expressed to Administrator Schmidt. We hope that you will continue to monitor this, as well, and deeply appreciate the time you took to address our concerns. </w:t>
      </w:r>
    </w:p>
    <w:p w14:paraId="3D95CFEA" w14:textId="37561D53" w:rsidR="00871564" w:rsidRDefault="00871564" w:rsidP="00B1629F">
      <w:pPr>
        <w:spacing w:after="0" w:line="240" w:lineRule="auto"/>
        <w:rPr>
          <w:sz w:val="28"/>
          <w:szCs w:val="28"/>
        </w:rPr>
      </w:pPr>
    </w:p>
    <w:p w14:paraId="7DAFC068" w14:textId="45CE9142" w:rsidR="00871564" w:rsidRDefault="00871564" w:rsidP="00B1629F">
      <w:pPr>
        <w:spacing w:after="0" w:line="240" w:lineRule="auto"/>
        <w:rPr>
          <w:sz w:val="28"/>
          <w:szCs w:val="28"/>
        </w:rPr>
      </w:pPr>
      <w:r>
        <w:rPr>
          <w:sz w:val="28"/>
          <w:szCs w:val="28"/>
        </w:rPr>
        <w:t>Respectfully,</w:t>
      </w:r>
    </w:p>
    <w:p w14:paraId="20A7723C" w14:textId="52D638CB" w:rsidR="00871564" w:rsidRDefault="00871564" w:rsidP="00B1629F">
      <w:pPr>
        <w:spacing w:after="0" w:line="240" w:lineRule="auto"/>
        <w:rPr>
          <w:sz w:val="28"/>
          <w:szCs w:val="28"/>
        </w:rPr>
      </w:pPr>
    </w:p>
    <w:p w14:paraId="7F4DAB25" w14:textId="4A091A41" w:rsidR="00871564" w:rsidRDefault="00871564" w:rsidP="00B1629F">
      <w:pPr>
        <w:spacing w:after="0" w:line="240" w:lineRule="auto"/>
        <w:rPr>
          <w:sz w:val="28"/>
          <w:szCs w:val="28"/>
        </w:rPr>
      </w:pPr>
      <w:r w:rsidRPr="00871564">
        <w:rPr>
          <w:sz w:val="28"/>
          <w:szCs w:val="28"/>
        </w:rPr>
        <w:t>The Nevada Statewide Independent Living Council</w:t>
      </w:r>
    </w:p>
    <w:p w14:paraId="5A41107F" w14:textId="0D22ACA9" w:rsidR="00871564" w:rsidRDefault="00871564" w:rsidP="00B1629F">
      <w:pPr>
        <w:spacing w:after="0" w:line="240" w:lineRule="auto"/>
        <w:rPr>
          <w:sz w:val="28"/>
          <w:szCs w:val="28"/>
        </w:rPr>
      </w:pPr>
    </w:p>
    <w:p w14:paraId="06467EAE" w14:textId="4AE46D72" w:rsidR="00871564" w:rsidRPr="00871564" w:rsidRDefault="00871564" w:rsidP="00B1629F">
      <w:pPr>
        <w:spacing w:after="0" w:line="240" w:lineRule="auto"/>
        <w:rPr>
          <w:i/>
          <w:iCs/>
          <w:sz w:val="28"/>
          <w:szCs w:val="28"/>
        </w:rPr>
      </w:pPr>
      <w:r>
        <w:rPr>
          <w:sz w:val="28"/>
          <w:szCs w:val="28"/>
        </w:rPr>
        <w:t>*</w:t>
      </w:r>
      <w:r w:rsidRPr="00871564">
        <w:rPr>
          <w:i/>
          <w:iCs/>
          <w:sz w:val="28"/>
          <w:szCs w:val="28"/>
        </w:rPr>
        <w:t>Thi</w:t>
      </w:r>
      <w:r w:rsidRPr="001731EA">
        <w:rPr>
          <w:i/>
          <w:iCs/>
          <w:sz w:val="28"/>
          <w:szCs w:val="28"/>
        </w:rPr>
        <w:t xml:space="preserve">s letter was approved unanimously by the </w:t>
      </w:r>
      <w:r>
        <w:rPr>
          <w:i/>
          <w:iCs/>
          <w:sz w:val="28"/>
          <w:szCs w:val="28"/>
        </w:rPr>
        <w:t xml:space="preserve">voting members of the </w:t>
      </w:r>
      <w:r w:rsidRPr="001731EA">
        <w:rPr>
          <w:i/>
          <w:iCs/>
          <w:sz w:val="28"/>
          <w:szCs w:val="28"/>
        </w:rPr>
        <w:t xml:space="preserve">Council on </w:t>
      </w:r>
      <w:r>
        <w:rPr>
          <w:i/>
          <w:iCs/>
          <w:sz w:val="28"/>
          <w:szCs w:val="28"/>
        </w:rPr>
        <w:t xml:space="preserve">00/00/0000 </w:t>
      </w:r>
      <w:r w:rsidRPr="001731EA">
        <w:rPr>
          <w:i/>
          <w:iCs/>
          <w:sz w:val="28"/>
          <w:szCs w:val="28"/>
        </w:rPr>
        <w:t xml:space="preserve">at </w:t>
      </w:r>
      <w:r>
        <w:rPr>
          <w:i/>
          <w:iCs/>
          <w:sz w:val="28"/>
          <w:szCs w:val="28"/>
        </w:rPr>
        <w:t>0:00a/</w:t>
      </w:r>
      <w:r w:rsidRPr="001731EA">
        <w:rPr>
          <w:i/>
          <w:iCs/>
          <w:sz w:val="28"/>
          <w:szCs w:val="28"/>
        </w:rPr>
        <w:t>pm PST</w:t>
      </w:r>
    </w:p>
    <w:sectPr w:rsidR="00871564" w:rsidRPr="00871564" w:rsidSect="00857E6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9BDD0" w14:textId="77777777" w:rsidR="00857E6B" w:rsidRDefault="00857E6B" w:rsidP="00857E6B">
      <w:pPr>
        <w:spacing w:after="0" w:line="240" w:lineRule="auto"/>
      </w:pPr>
      <w:r>
        <w:separator/>
      </w:r>
    </w:p>
  </w:endnote>
  <w:endnote w:type="continuationSeparator" w:id="0">
    <w:p w14:paraId="21BDAE74" w14:textId="77777777" w:rsidR="00857E6B" w:rsidRDefault="00857E6B" w:rsidP="0085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8C5C" w14:textId="77777777" w:rsidR="006F3AF0" w:rsidRDefault="006F3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7417" w14:textId="77777777" w:rsidR="006F3AF0" w:rsidRDefault="006F3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4028" w14:textId="77777777" w:rsidR="006F3AF0" w:rsidRDefault="006F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1443" w14:textId="77777777" w:rsidR="00857E6B" w:rsidRDefault="00857E6B" w:rsidP="00857E6B">
      <w:pPr>
        <w:spacing w:after="0" w:line="240" w:lineRule="auto"/>
      </w:pPr>
      <w:r>
        <w:separator/>
      </w:r>
    </w:p>
  </w:footnote>
  <w:footnote w:type="continuationSeparator" w:id="0">
    <w:p w14:paraId="4D4EB128" w14:textId="77777777" w:rsidR="00857E6B" w:rsidRDefault="00857E6B" w:rsidP="0085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B4FA" w14:textId="4793B74F" w:rsidR="006F3AF0" w:rsidRDefault="003B69F7">
    <w:pPr>
      <w:pStyle w:val="Header"/>
    </w:pPr>
    <w:r>
      <w:rPr>
        <w:noProof/>
      </w:rPr>
      <w:pict w14:anchorId="7F3C4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7626" o:spid="_x0000_s4098" type="#_x0000_t136" style="position:absolute;margin-left:0;margin-top:0;width:543.85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6C2F" w14:textId="2FC9EAA7" w:rsidR="00857E6B" w:rsidRPr="00284467" w:rsidRDefault="003B69F7" w:rsidP="00857E6B">
    <w:pPr>
      <w:spacing w:after="0" w:line="240" w:lineRule="auto"/>
      <w:rPr>
        <w:lang w:val="es-MX"/>
      </w:rPr>
    </w:pPr>
    <w:r>
      <w:rPr>
        <w:noProof/>
      </w:rPr>
      <w:pict w14:anchorId="404E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7627" o:spid="_x0000_s4099" type="#_x0000_t136" style="position:absolute;margin-left:0;margin-top:0;width:543.85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57E6B">
      <w:rPr>
        <w:noProof/>
      </w:rPr>
      <w:drawing>
        <wp:anchor distT="0" distB="0" distL="114300" distR="114300" simplePos="0" relativeHeight="251659264" behindDoc="0" locked="0" layoutInCell="1" allowOverlap="1" wp14:anchorId="709DF830" wp14:editId="4038229C">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00857E6B" w:rsidRPr="00284467">
      <w:rPr>
        <w:lang w:val="es-MX"/>
      </w:rPr>
      <w:tab/>
    </w:r>
    <w:r w:rsidR="00857E6B" w:rsidRPr="00284467">
      <w:rPr>
        <w:lang w:val="es-MX"/>
      </w:rPr>
      <w:tab/>
      <w:t>P.O. Box 33386, Las Vegas, NV 89133</w:t>
    </w:r>
  </w:p>
  <w:p w14:paraId="74EC2568" w14:textId="77777777" w:rsidR="00857E6B" w:rsidRDefault="00857E6B" w:rsidP="00857E6B">
    <w:pPr>
      <w:spacing w:after="0" w:line="240" w:lineRule="auto"/>
    </w:pPr>
    <w:r w:rsidRPr="00284467">
      <w:rPr>
        <w:lang w:val="es-MX"/>
      </w:rPr>
      <w:tab/>
    </w:r>
    <w:r w:rsidRPr="00284467">
      <w:rPr>
        <w:lang w:val="es-MX"/>
      </w:rPr>
      <w:tab/>
    </w:r>
    <w:r>
      <w:t xml:space="preserve">Website: </w:t>
    </w:r>
    <w:hyperlink r:id="rId2" w:history="1">
      <w:r w:rsidRPr="00E223A7">
        <w:rPr>
          <w:rStyle w:val="Hyperlink"/>
        </w:rPr>
        <w:t>https://www.nvsilc.com/</w:t>
      </w:r>
    </w:hyperlink>
  </w:p>
  <w:p w14:paraId="2263FAEC" w14:textId="77777777" w:rsidR="00857E6B" w:rsidRDefault="00857E6B" w:rsidP="00857E6B">
    <w:pPr>
      <w:spacing w:after="0" w:line="240" w:lineRule="auto"/>
    </w:pPr>
    <w:r>
      <w:tab/>
    </w:r>
    <w:r>
      <w:tab/>
      <w:t xml:space="preserve">Email: </w:t>
    </w:r>
    <w:hyperlink r:id="rId3" w:history="1">
      <w:r w:rsidRPr="00E223A7">
        <w:rPr>
          <w:rStyle w:val="Hyperlink"/>
        </w:rPr>
        <w:t>nvsilc@adsd.nv.gov</w:t>
      </w:r>
    </w:hyperlink>
    <w:r>
      <w:t xml:space="preserve"> Phone: 702-757-7990</w:t>
    </w:r>
  </w:p>
  <w:p w14:paraId="64D8192C" w14:textId="77777777" w:rsidR="00857E6B" w:rsidRDefault="00857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FEDC" w14:textId="79FB7574" w:rsidR="006F3AF0" w:rsidRDefault="003B69F7">
    <w:pPr>
      <w:pStyle w:val="Header"/>
    </w:pPr>
    <w:r>
      <w:rPr>
        <w:noProof/>
      </w:rPr>
      <w:pict w14:anchorId="4A174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07625" o:spid="_x0000_s4097"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E5"/>
    <w:rsid w:val="000720D6"/>
    <w:rsid w:val="000933A3"/>
    <w:rsid w:val="000D0259"/>
    <w:rsid w:val="000D798B"/>
    <w:rsid w:val="001731EA"/>
    <w:rsid w:val="002262E9"/>
    <w:rsid w:val="00280577"/>
    <w:rsid w:val="00284467"/>
    <w:rsid w:val="003B69F7"/>
    <w:rsid w:val="003D72B4"/>
    <w:rsid w:val="003E41CA"/>
    <w:rsid w:val="004C1598"/>
    <w:rsid w:val="005241D5"/>
    <w:rsid w:val="005D23E5"/>
    <w:rsid w:val="00602A9B"/>
    <w:rsid w:val="006F3AF0"/>
    <w:rsid w:val="00710357"/>
    <w:rsid w:val="00711B86"/>
    <w:rsid w:val="007B046E"/>
    <w:rsid w:val="00857E6B"/>
    <w:rsid w:val="00871564"/>
    <w:rsid w:val="009B61B8"/>
    <w:rsid w:val="009D7FAB"/>
    <w:rsid w:val="00A71514"/>
    <w:rsid w:val="00AB32C6"/>
    <w:rsid w:val="00B014E8"/>
    <w:rsid w:val="00B1629F"/>
    <w:rsid w:val="00C27799"/>
    <w:rsid w:val="00D37AD3"/>
    <w:rsid w:val="00DD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C79A637"/>
  <w15:chartTrackingRefBased/>
  <w15:docId w15:val="{8E77A941-586B-4538-A49F-38370B3A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3E5"/>
    <w:rPr>
      <w:color w:val="0000FF"/>
      <w:u w:val="single"/>
    </w:rPr>
  </w:style>
  <w:style w:type="character" w:styleId="UnresolvedMention">
    <w:name w:val="Unresolved Mention"/>
    <w:basedOn w:val="DefaultParagraphFont"/>
    <w:uiPriority w:val="99"/>
    <w:semiHidden/>
    <w:unhideWhenUsed/>
    <w:rsid w:val="005D23E5"/>
    <w:rPr>
      <w:color w:val="605E5C"/>
      <w:shd w:val="clear" w:color="auto" w:fill="E1DFDD"/>
    </w:rPr>
  </w:style>
  <w:style w:type="paragraph" w:styleId="Header">
    <w:name w:val="header"/>
    <w:basedOn w:val="Normal"/>
    <w:link w:val="HeaderChar"/>
    <w:uiPriority w:val="99"/>
    <w:unhideWhenUsed/>
    <w:rsid w:val="00857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E6B"/>
  </w:style>
  <w:style w:type="paragraph" w:styleId="Footer">
    <w:name w:val="footer"/>
    <w:basedOn w:val="Normal"/>
    <w:link w:val="FooterChar"/>
    <w:uiPriority w:val="99"/>
    <w:unhideWhenUsed/>
    <w:rsid w:val="0085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nvsilc@adsd.nv.gov" TargetMode="External"/><Relationship Id="rId2" Type="http://schemas.openxmlformats.org/officeDocument/2006/relationships/hyperlink" Target="https://www.nvsilc.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2022-11-28T17:10:00Z</dcterms:created>
  <dcterms:modified xsi:type="dcterms:W3CDTF">2022-11-28T17:10:00Z</dcterms:modified>
</cp:coreProperties>
</file>