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76A900B7"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-in progress</w:t>
      </w:r>
    </w:p>
    <w:p w14:paraId="36255DEB" w14:textId="173CE292"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-in progress</w:t>
      </w:r>
    </w:p>
    <w:p w14:paraId="68747655" w14:textId="2E5713AD"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-in progress</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082D1CCB" w:rsidR="002972C1" w:rsidRPr="007F285E" w:rsidRDefault="002972C1" w:rsidP="00D75437">
      <w:pPr>
        <w:rPr>
          <w:b/>
          <w:bCs/>
          <w:color w:val="FF0000"/>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F285E">
        <w:rPr>
          <w:color w:val="FF0000"/>
          <w:sz w:val="28"/>
          <w:szCs w:val="28"/>
        </w:rPr>
        <w:t>-in progress (altered budget)</w:t>
      </w:r>
    </w:p>
    <w:p w14:paraId="7B19C02A" w14:textId="5B67BEAC"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F285E">
        <w:rPr>
          <w:color w:val="FF0000"/>
          <w:sz w:val="28"/>
          <w:szCs w:val="28"/>
        </w:rPr>
        <w:t>-in progress</w:t>
      </w:r>
    </w:p>
    <w:p w14:paraId="327AAA70" w14:textId="3104B5EE"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F285E">
        <w:rPr>
          <w:color w:val="FF0000"/>
          <w:sz w:val="28"/>
          <w:szCs w:val="28"/>
        </w:rPr>
        <w:t>-in progress</w:t>
      </w:r>
    </w:p>
    <w:p w14:paraId="514C22A5" w14:textId="5C944CC9"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6A40AE">
        <w:rPr>
          <w:color w:val="FF0000"/>
          <w:sz w:val="28"/>
          <w:szCs w:val="28"/>
        </w:rPr>
        <w:t xml:space="preserve">some </w:t>
      </w:r>
      <w:r w:rsidR="007F285E">
        <w:rPr>
          <w:color w:val="FF0000"/>
          <w:sz w:val="28"/>
          <w:szCs w:val="28"/>
        </w:rPr>
        <w:t>already schedule</w:t>
      </w:r>
      <w:r w:rsidR="006A40AE">
        <w:rPr>
          <w:color w:val="FF0000"/>
          <w:sz w:val="28"/>
          <w:szCs w:val="28"/>
        </w:rPr>
        <w:t>d</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lastRenderedPageBreak/>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or more often if services and/or service providers change.</w:t>
      </w:r>
      <w:r w:rsidR="006A40AE">
        <w:rPr>
          <w:color w:val="FF0000"/>
          <w:sz w:val="28"/>
          <w:szCs w:val="28"/>
        </w:rPr>
        <w:t>-on track</w:t>
      </w:r>
    </w:p>
    <w:p w14:paraId="409D6625" w14:textId="7393995F"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r w:rsidR="006A40AE">
        <w:rPr>
          <w:color w:val="FF0000"/>
          <w:sz w:val="28"/>
          <w:szCs w:val="28"/>
        </w:rPr>
        <w:t xml:space="preserve">-partially on track </w:t>
      </w:r>
    </w:p>
    <w:p w14:paraId="2DE92D9A" w14:textId="3D4BF5A1"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r w:rsidR="006A40AE">
        <w:rPr>
          <w:color w:val="FF0000"/>
          <w:sz w:val="28"/>
          <w:szCs w:val="28"/>
        </w:rPr>
        <w:t>-scheduled</w:t>
      </w:r>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w:t>
      </w:r>
      <w:proofErr w:type="gramStart"/>
      <w:r w:rsidRPr="00280BF5">
        <w:rPr>
          <w:sz w:val="28"/>
          <w:szCs w:val="28"/>
        </w:rPr>
        <w:t>2020</w:t>
      </w:r>
      <w:proofErr w:type="gramEnd"/>
      <w:r w:rsidRPr="00280BF5">
        <w:rPr>
          <w:sz w:val="28"/>
          <w:szCs w:val="28"/>
        </w:rPr>
        <w:t xml:space="preserve"> regarding </w:t>
      </w:r>
      <w:r w:rsidRPr="00280BF5">
        <w:rPr>
          <w:i/>
          <w:iCs/>
          <w:sz w:val="28"/>
          <w:szCs w:val="28"/>
        </w:rPr>
        <w:t>legislative issues for disability and IL philosophy advocacy, education and outreach.</w:t>
      </w:r>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w:t>
      </w:r>
      <w:proofErr w:type="gramStart"/>
      <w:r w:rsidRPr="00E46670">
        <w:rPr>
          <w:sz w:val="28"/>
          <w:szCs w:val="28"/>
        </w:rPr>
        <w:t>2020</w:t>
      </w:r>
      <w:proofErr w:type="gramEnd"/>
      <w:r w:rsidRPr="00E46670">
        <w:rPr>
          <w:sz w:val="28"/>
          <w:szCs w:val="28"/>
        </w:rPr>
        <w:t xml:space="preserve"> and </w:t>
      </w:r>
      <w:r w:rsidRPr="00E46670">
        <w:rPr>
          <w:i/>
          <w:iCs/>
          <w:sz w:val="28"/>
          <w:szCs w:val="28"/>
        </w:rPr>
        <w:t>will add at least two educational or resource links to the news feed each quarter</w:t>
      </w:r>
      <w:r w:rsidRPr="00E46670">
        <w:rPr>
          <w:sz w:val="28"/>
          <w:szCs w:val="28"/>
        </w:rPr>
        <w:t>.</w:t>
      </w:r>
      <w:r w:rsidR="006A40AE">
        <w:rPr>
          <w:color w:val="FF0000"/>
          <w:sz w:val="28"/>
          <w:szCs w:val="28"/>
        </w:rPr>
        <w:t>-on track</w:t>
      </w:r>
    </w:p>
    <w:p w14:paraId="46DE3E84" w14:textId="734B68D8"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r w:rsidR="006A40AE">
        <w:rPr>
          <w:color w:val="FF0000"/>
          <w:sz w:val="28"/>
          <w:szCs w:val="28"/>
        </w:rPr>
        <w:t>-done outside of annual meeting in FFY21</w:t>
      </w:r>
    </w:p>
    <w:p w14:paraId="393C8552" w14:textId="537137A8" w:rsidR="00E46670" w:rsidRPr="006A40AE" w:rsidRDefault="00280BF5" w:rsidP="00D75437">
      <w:pPr>
        <w:rPr>
          <w:color w:val="FF0000"/>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369D023" w:rsidR="00D75437" w:rsidRPr="00D75437" w:rsidRDefault="00280BF5" w:rsidP="00D75437">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C1B8E"/>
    <w:rsid w:val="000D798B"/>
    <w:rsid w:val="00280BF5"/>
    <w:rsid w:val="002972C1"/>
    <w:rsid w:val="004C1598"/>
    <w:rsid w:val="006A40AE"/>
    <w:rsid w:val="007F285E"/>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2021-09-27T16:46:00Z</dcterms:created>
  <dcterms:modified xsi:type="dcterms:W3CDTF">2021-09-27T16:46:00Z</dcterms:modified>
</cp:coreProperties>
</file>