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D94EB" w14:textId="2C767F56" w:rsidR="004C1598" w:rsidRDefault="004B3816" w:rsidP="004B3816">
      <w:pPr>
        <w:jc w:val="center"/>
        <w:rPr>
          <w:u w:val="single"/>
        </w:rPr>
      </w:pPr>
      <w:r>
        <w:rPr>
          <w:u w:val="single"/>
        </w:rPr>
        <w:t>7/7/2021 SILC Legislative Subcommittee Summary</w:t>
      </w:r>
    </w:p>
    <w:p w14:paraId="58FFCC60" w14:textId="2681A5A4" w:rsidR="004B3816" w:rsidRDefault="004B3816" w:rsidP="004B3816">
      <w:pPr>
        <w:pStyle w:val="ListParagraph"/>
        <w:numPr>
          <w:ilvl w:val="0"/>
          <w:numId w:val="1"/>
        </w:numPr>
      </w:pPr>
      <w:r>
        <w:t>Bureau of Vocational Rehabilitation (BVR) presentation on their approved legislative budget; presented by Shelley Hendren, Administrator</w:t>
      </w:r>
    </w:p>
    <w:p w14:paraId="56BC4E3B" w14:textId="7DEE6B23" w:rsidR="004B3816" w:rsidRDefault="004B3816" w:rsidP="004B3816">
      <w:pPr>
        <w:pStyle w:val="ListParagraph"/>
        <w:numPr>
          <w:ilvl w:val="0"/>
          <w:numId w:val="2"/>
        </w:numPr>
      </w:pPr>
      <w:r>
        <w:t>Internal budget faux pas last year that caused to go over-budget and created an extreme shortfall for the coming year.</w:t>
      </w:r>
    </w:p>
    <w:p w14:paraId="7DBA1034" w14:textId="677E9C15" w:rsidR="004B3816" w:rsidRDefault="004B3816" w:rsidP="004B3816">
      <w:pPr>
        <w:pStyle w:val="ListParagraph"/>
        <w:numPr>
          <w:ilvl w:val="0"/>
          <w:numId w:val="2"/>
        </w:numPr>
      </w:pPr>
      <w:r>
        <w:t>Feds cited BVR for using unqualified match funding which will have to be corrected, causing less match fund dollars for programs</w:t>
      </w:r>
    </w:p>
    <w:p w14:paraId="7F36AFF6" w14:textId="4650CB54" w:rsidR="004B3816" w:rsidRDefault="004B3816" w:rsidP="004B3816">
      <w:pPr>
        <w:pStyle w:val="ListParagraph"/>
        <w:numPr>
          <w:ilvl w:val="0"/>
          <w:numId w:val="2"/>
        </w:numPr>
      </w:pPr>
      <w:r>
        <w:t xml:space="preserve">Feds mandated a larger percentage toward </w:t>
      </w:r>
      <w:proofErr w:type="spellStart"/>
      <w:r>
        <w:t>PreETS</w:t>
      </w:r>
      <w:proofErr w:type="spellEnd"/>
      <w:r>
        <w:t>, leaving even less for other rehab programs.</w:t>
      </w:r>
    </w:p>
    <w:p w14:paraId="24951E59" w14:textId="41F79F9C" w:rsidR="004B3816" w:rsidRDefault="004B3816" w:rsidP="004B3816">
      <w:pPr>
        <w:pStyle w:val="ListParagraph"/>
        <w:numPr>
          <w:ilvl w:val="0"/>
          <w:numId w:val="2"/>
        </w:numPr>
      </w:pPr>
      <w:r>
        <w:t>Legislature was asked for $</w:t>
      </w:r>
      <w:r w:rsidR="00635AF6">
        <w:t>4M</w:t>
      </w:r>
      <w:r>
        <w:t xml:space="preserve"> but only received $1.</w:t>
      </w:r>
      <w:r w:rsidR="00635AF6">
        <w:t>3M</w:t>
      </w:r>
    </w:p>
    <w:p w14:paraId="53B2FB90" w14:textId="2EB644A2" w:rsidR="00635AF6" w:rsidRDefault="00635AF6" w:rsidP="004B3816">
      <w:pPr>
        <w:pStyle w:val="ListParagraph"/>
        <w:numPr>
          <w:ilvl w:val="0"/>
          <w:numId w:val="2"/>
        </w:numPr>
      </w:pPr>
      <w:r>
        <w:t>Order of Selection will likely be implemented unless BVR can obtain more State funding through the Interim Finance Committee.</w:t>
      </w:r>
    </w:p>
    <w:p w14:paraId="001B0380" w14:textId="5CEFFE04" w:rsidR="00635AF6" w:rsidRDefault="00635AF6" w:rsidP="00635AF6">
      <w:pPr>
        <w:pStyle w:val="ListParagraph"/>
        <w:numPr>
          <w:ilvl w:val="0"/>
          <w:numId w:val="1"/>
        </w:numPr>
      </w:pPr>
      <w:r>
        <w:t>Highlighted bills that passed:</w:t>
      </w:r>
    </w:p>
    <w:p w14:paraId="7DF0CC05" w14:textId="6DEC35B7" w:rsidR="00635AF6" w:rsidRDefault="00635AF6" w:rsidP="00635AF6">
      <w:pPr>
        <w:pStyle w:val="ListParagraph"/>
        <w:numPr>
          <w:ilvl w:val="0"/>
          <w:numId w:val="3"/>
        </w:numPr>
      </w:pPr>
      <w:r>
        <w:t>NVEASE will become a permanent option for voters with disabilities in Nevada</w:t>
      </w:r>
    </w:p>
    <w:p w14:paraId="671C79D8" w14:textId="3612A3BC" w:rsidR="00635AF6" w:rsidRDefault="00635AF6" w:rsidP="00635AF6">
      <w:pPr>
        <w:pStyle w:val="ListParagraph"/>
        <w:numPr>
          <w:ilvl w:val="0"/>
          <w:numId w:val="3"/>
        </w:numPr>
      </w:pPr>
      <w:r>
        <w:t>Various language was cleaned-up regarding people with disabilities in NRS and a constitutional amendment was started for Article 13, Section 1.</w:t>
      </w:r>
    </w:p>
    <w:p w14:paraId="0420448F" w14:textId="67EE8B7A" w:rsidR="00635AF6" w:rsidRDefault="00635AF6" w:rsidP="00635AF6">
      <w:pPr>
        <w:pStyle w:val="ListParagraph"/>
        <w:numPr>
          <w:ilvl w:val="0"/>
          <w:numId w:val="3"/>
        </w:numPr>
      </w:pPr>
      <w:r>
        <w:t>Medicaid will establish a method to pay consumers directly for personal care services</w:t>
      </w:r>
    </w:p>
    <w:p w14:paraId="4569BF95" w14:textId="49758C95" w:rsidR="00635AF6" w:rsidRDefault="00635AF6" w:rsidP="00635AF6">
      <w:pPr>
        <w:pStyle w:val="ListParagraph"/>
        <w:numPr>
          <w:ilvl w:val="0"/>
          <w:numId w:val="3"/>
        </w:numPr>
      </w:pPr>
      <w:r>
        <w:t xml:space="preserve">Increased </w:t>
      </w:r>
      <w:r w:rsidR="00393599">
        <w:t xml:space="preserve">Medicaid </w:t>
      </w:r>
      <w:r>
        <w:t>rates for provider reimbursement for autism services</w:t>
      </w:r>
    </w:p>
    <w:p w14:paraId="1E74A17C" w14:textId="75F28E2B" w:rsidR="00635AF6" w:rsidRDefault="00393599" w:rsidP="00635AF6">
      <w:pPr>
        <w:pStyle w:val="ListParagraph"/>
        <w:numPr>
          <w:ilvl w:val="0"/>
          <w:numId w:val="3"/>
        </w:numPr>
      </w:pPr>
      <w:r>
        <w:t>No discrimination against individuals with disabilities on organ transplant list</w:t>
      </w:r>
    </w:p>
    <w:p w14:paraId="754509FE" w14:textId="257144D6" w:rsidR="00393599" w:rsidRDefault="00393599" w:rsidP="00635AF6">
      <w:pPr>
        <w:pStyle w:val="ListParagraph"/>
        <w:numPr>
          <w:ilvl w:val="0"/>
          <w:numId w:val="3"/>
        </w:numPr>
      </w:pPr>
      <w:r>
        <w:t>“Home Care Employment Standards Board” to report to DHHS Director.</w:t>
      </w:r>
    </w:p>
    <w:p w14:paraId="056A8D01" w14:textId="4DF71970" w:rsidR="00393599" w:rsidRDefault="00393599" w:rsidP="00635AF6">
      <w:pPr>
        <w:pStyle w:val="ListParagraph"/>
        <w:numPr>
          <w:ilvl w:val="0"/>
          <w:numId w:val="3"/>
        </w:numPr>
      </w:pPr>
      <w:r>
        <w:t>Public Health Option throughout Nevada</w:t>
      </w:r>
    </w:p>
    <w:p w14:paraId="6DA3EFAD" w14:textId="430E9F84" w:rsidR="00812D1C" w:rsidRDefault="00812D1C" w:rsidP="00393599">
      <w:pPr>
        <w:pStyle w:val="ListParagraph"/>
        <w:numPr>
          <w:ilvl w:val="0"/>
          <w:numId w:val="1"/>
        </w:numPr>
      </w:pPr>
      <w:r>
        <w:t>Order of Protection for vulnerable populations did NOT pass</w:t>
      </w:r>
    </w:p>
    <w:p w14:paraId="1B97B415" w14:textId="1D269EB9" w:rsidR="00393599" w:rsidRDefault="00393599" w:rsidP="00393599">
      <w:pPr>
        <w:pStyle w:val="ListParagraph"/>
        <w:numPr>
          <w:ilvl w:val="0"/>
          <w:numId w:val="1"/>
        </w:numPr>
      </w:pPr>
      <w:r>
        <w:t>No additional suggested position statements to be brought to SILC</w:t>
      </w:r>
    </w:p>
    <w:p w14:paraId="68FAA881" w14:textId="3B618064" w:rsidR="00393599" w:rsidRPr="004B3816" w:rsidRDefault="00393599" w:rsidP="00393599">
      <w:pPr>
        <w:pStyle w:val="ListParagraph"/>
        <w:numPr>
          <w:ilvl w:val="0"/>
          <w:numId w:val="1"/>
        </w:numPr>
      </w:pPr>
      <w:r>
        <w:t>Next meeting to be sometime before interim committees’ requests deadline, when we know more about the direction of the current efforts of our subcommittees. Will be decided by a Doodle Poll.</w:t>
      </w:r>
    </w:p>
    <w:sectPr w:rsidR="00393599" w:rsidRPr="004B3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5325B"/>
    <w:multiLevelType w:val="hybridMultilevel"/>
    <w:tmpl w:val="060EB8F8"/>
    <w:lvl w:ilvl="0" w:tplc="07D850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862903"/>
    <w:multiLevelType w:val="hybridMultilevel"/>
    <w:tmpl w:val="5684918C"/>
    <w:lvl w:ilvl="0" w:tplc="A1166D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0765BE"/>
    <w:multiLevelType w:val="hybridMultilevel"/>
    <w:tmpl w:val="9E98D74E"/>
    <w:lvl w:ilvl="0" w:tplc="9B3E0ED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816"/>
    <w:rsid w:val="000D798B"/>
    <w:rsid w:val="00393599"/>
    <w:rsid w:val="00416438"/>
    <w:rsid w:val="004B3816"/>
    <w:rsid w:val="004C1598"/>
    <w:rsid w:val="00635AF6"/>
    <w:rsid w:val="0081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51DBF"/>
  <w15:chartTrackingRefBased/>
  <w15:docId w15:val="{BDD5FC8C-C9D2-463C-8130-FC9022179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3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Lyons</dc:creator>
  <cp:keywords/>
  <dc:description/>
  <cp:lastModifiedBy>Wendy Thornley</cp:lastModifiedBy>
  <cp:revision>2</cp:revision>
  <dcterms:created xsi:type="dcterms:W3CDTF">2021-07-08T00:09:00Z</dcterms:created>
  <dcterms:modified xsi:type="dcterms:W3CDTF">2021-07-08T00:09:00Z</dcterms:modified>
</cp:coreProperties>
</file>