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2888A" w14:textId="77777777" w:rsidR="00757381" w:rsidRDefault="00757381" w:rsidP="00757381">
      <w:pPr>
        <w:pStyle w:val="Heading1"/>
        <w:pageBreakBefore/>
      </w:pPr>
      <w:r>
        <w:t xml:space="preserve">SubPart II – Number and Types of Individuals with significant disabilities receiving services </w:t>
      </w:r>
    </w:p>
    <w:p w14:paraId="2A6CE0B0" w14:textId="77777777" w:rsidR="00757381" w:rsidRDefault="00757381" w:rsidP="00757381">
      <w:r>
        <w:t>Section 704(m)(4) of the Act; 34 CFR 364.53</w:t>
      </w:r>
    </w:p>
    <w:p w14:paraId="2DF48F83" w14:textId="77777777" w:rsidR="00757381" w:rsidRDefault="00757381" w:rsidP="00757381"/>
    <w:p w14:paraId="1A326AAF" w14:textId="77777777" w:rsidR="00757381" w:rsidRDefault="00757381" w:rsidP="00757381">
      <w:r>
        <w:t>In this section, provide data from all service providers (DSU, grantees, contractors) who received Part B funds and who were listed in Subpart I, Section C of this report, except for the centers that receive Part C funds.  Part C centers will provide this data themselves on their annual 704 Reports, Part II.</w:t>
      </w:r>
    </w:p>
    <w:p w14:paraId="1B338A1A" w14:textId="77777777" w:rsidR="00757381" w:rsidRDefault="00757381" w:rsidP="00757381"/>
    <w:p w14:paraId="2345C8B6" w14:textId="77777777" w:rsidR="00757381" w:rsidRDefault="00757381" w:rsidP="00757381">
      <w:pPr>
        <w:pStyle w:val="Heading2"/>
      </w:pPr>
      <w:bookmarkStart w:id="0" w:name="_Toc502730272"/>
      <w:bookmarkStart w:id="1" w:name="_Toc69115709"/>
      <w:r>
        <w:t>Section A – Number of Consumers Served During the Reporting Year</w:t>
      </w:r>
      <w:bookmarkEnd w:id="0"/>
      <w:bookmarkEnd w:id="1"/>
    </w:p>
    <w:p w14:paraId="4731A99C" w14:textId="77777777" w:rsidR="00757381" w:rsidRDefault="00757381" w:rsidP="00757381"/>
    <w:p w14:paraId="5744A80D" w14:textId="77777777" w:rsidR="00757381" w:rsidRDefault="00757381" w:rsidP="00757381">
      <w:r>
        <w:t>Include Consumer Service Records (CSRs) for all consumers served during the year.</w:t>
      </w:r>
    </w:p>
    <w:p w14:paraId="7FEFE784" w14:textId="77777777" w:rsidR="00757381" w:rsidRDefault="00757381" w:rsidP="00757381"/>
    <w:tbl>
      <w:tblPr>
        <w:tblW w:w="0" w:type="auto"/>
        <w:tblInd w:w="1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7"/>
        <w:gridCol w:w="2008"/>
      </w:tblGrid>
      <w:tr w:rsidR="00757381" w14:paraId="690B0595" w14:textId="77777777">
        <w:trPr>
          <w:cantSplit/>
        </w:trPr>
        <w:tc>
          <w:tcPr>
            <w:tcW w:w="7320" w:type="dxa"/>
            <w:tcBorders>
              <w:top w:val="single" w:sz="12" w:space="0" w:color="auto"/>
              <w:bottom w:val="single" w:sz="12" w:space="0" w:color="auto"/>
              <w:right w:val="single" w:sz="12" w:space="0" w:color="auto"/>
            </w:tcBorders>
            <w:vAlign w:val="bottom"/>
          </w:tcPr>
          <w:p w14:paraId="3191A944" w14:textId="77777777" w:rsidR="00757381" w:rsidRDefault="00757381" w:rsidP="00382B86">
            <w:pPr>
              <w:jc w:val="center"/>
              <w:rPr>
                <w:b/>
                <w:bCs/>
              </w:rPr>
            </w:pPr>
          </w:p>
        </w:tc>
        <w:tc>
          <w:tcPr>
            <w:tcW w:w="2033" w:type="dxa"/>
            <w:tcBorders>
              <w:top w:val="single" w:sz="12" w:space="0" w:color="auto"/>
              <w:left w:val="single" w:sz="12" w:space="0" w:color="auto"/>
              <w:bottom w:val="single" w:sz="12" w:space="0" w:color="auto"/>
            </w:tcBorders>
            <w:vAlign w:val="bottom"/>
          </w:tcPr>
          <w:p w14:paraId="3C176859" w14:textId="77777777" w:rsidR="00757381" w:rsidRDefault="00757381" w:rsidP="00382B86">
            <w:pPr>
              <w:jc w:val="center"/>
              <w:rPr>
                <w:b/>
                <w:bCs/>
              </w:rPr>
            </w:pPr>
            <w:r>
              <w:rPr>
                <w:b/>
                <w:bCs/>
              </w:rPr>
              <w:t># of CSRs</w:t>
            </w:r>
          </w:p>
        </w:tc>
      </w:tr>
      <w:tr w:rsidR="00757381" w14:paraId="5FE688C1" w14:textId="77777777">
        <w:trPr>
          <w:cantSplit/>
        </w:trPr>
        <w:tc>
          <w:tcPr>
            <w:tcW w:w="7320" w:type="dxa"/>
            <w:tcBorders>
              <w:top w:val="single" w:sz="12" w:space="0" w:color="auto"/>
              <w:right w:val="single" w:sz="12" w:space="0" w:color="auto"/>
            </w:tcBorders>
          </w:tcPr>
          <w:p w14:paraId="66E20A81" w14:textId="77777777" w:rsidR="00757381" w:rsidRDefault="00757381" w:rsidP="00757381">
            <w:pPr>
              <w:pStyle w:val="DefaultText"/>
              <w:numPr>
                <w:ilvl w:val="0"/>
                <w:numId w:val="2"/>
              </w:numPr>
              <w:tabs>
                <w:tab w:val="clear" w:pos="720"/>
              </w:tabs>
              <w:overflowPunct/>
              <w:autoSpaceDE/>
              <w:autoSpaceDN/>
              <w:adjustRightInd/>
              <w:ind w:left="365"/>
              <w:textAlignment w:val="auto"/>
              <w:rPr>
                <w:szCs w:val="24"/>
              </w:rPr>
            </w:pPr>
            <w:r>
              <w:rPr>
                <w:szCs w:val="24"/>
              </w:rPr>
              <w:t>Enter the number of active CSRs carried over from September 30 of the preceding reporting year</w:t>
            </w:r>
          </w:p>
        </w:tc>
        <w:tc>
          <w:tcPr>
            <w:tcW w:w="2033" w:type="dxa"/>
            <w:tcBorders>
              <w:top w:val="single" w:sz="12" w:space="0" w:color="auto"/>
              <w:left w:val="single" w:sz="12" w:space="0" w:color="auto"/>
            </w:tcBorders>
            <w:vAlign w:val="bottom"/>
          </w:tcPr>
          <w:p w14:paraId="08B9EDDA" w14:textId="44CB208A" w:rsidR="00757381" w:rsidRDefault="0090092D" w:rsidP="00382B86">
            <w:pPr>
              <w:jc w:val="center"/>
            </w:pPr>
            <w:r>
              <w:t>623</w:t>
            </w:r>
          </w:p>
        </w:tc>
      </w:tr>
      <w:tr w:rsidR="00757381" w14:paraId="65E76030" w14:textId="77777777">
        <w:trPr>
          <w:cantSplit/>
        </w:trPr>
        <w:tc>
          <w:tcPr>
            <w:tcW w:w="7320" w:type="dxa"/>
            <w:tcBorders>
              <w:right w:val="single" w:sz="12" w:space="0" w:color="auto"/>
            </w:tcBorders>
          </w:tcPr>
          <w:p w14:paraId="2A1935AC" w14:textId="77777777" w:rsidR="00757381" w:rsidRDefault="00757381" w:rsidP="00757381">
            <w:pPr>
              <w:numPr>
                <w:ilvl w:val="0"/>
                <w:numId w:val="2"/>
              </w:numPr>
              <w:tabs>
                <w:tab w:val="clear" w:pos="720"/>
              </w:tabs>
              <w:ind w:left="365"/>
            </w:pPr>
            <w:r>
              <w:t>Enter the number of CSRs started since October 1 of the reporting year</w:t>
            </w:r>
          </w:p>
        </w:tc>
        <w:tc>
          <w:tcPr>
            <w:tcW w:w="2033" w:type="dxa"/>
            <w:tcBorders>
              <w:left w:val="single" w:sz="12" w:space="0" w:color="auto"/>
            </w:tcBorders>
            <w:vAlign w:val="bottom"/>
          </w:tcPr>
          <w:p w14:paraId="242CCDFE" w14:textId="0B32D6F4" w:rsidR="00757381" w:rsidRDefault="0090092D" w:rsidP="00382B86">
            <w:pPr>
              <w:jc w:val="center"/>
            </w:pPr>
            <w:r>
              <w:t>714</w:t>
            </w:r>
          </w:p>
        </w:tc>
      </w:tr>
      <w:tr w:rsidR="00757381" w14:paraId="25679B69" w14:textId="77777777">
        <w:trPr>
          <w:cantSplit/>
        </w:trPr>
        <w:tc>
          <w:tcPr>
            <w:tcW w:w="7320" w:type="dxa"/>
            <w:tcBorders>
              <w:right w:val="single" w:sz="12" w:space="0" w:color="auto"/>
            </w:tcBorders>
          </w:tcPr>
          <w:p w14:paraId="7862063F" w14:textId="77777777" w:rsidR="00757381" w:rsidRDefault="00757381" w:rsidP="00757381">
            <w:pPr>
              <w:numPr>
                <w:ilvl w:val="0"/>
                <w:numId w:val="2"/>
              </w:numPr>
              <w:tabs>
                <w:tab w:val="clear" w:pos="720"/>
              </w:tabs>
              <w:ind w:left="365"/>
            </w:pPr>
            <w:r>
              <w:t xml:space="preserve">Add lines (1) and (2) to get the </w:t>
            </w:r>
            <w:r>
              <w:rPr>
                <w:b/>
                <w:bCs/>
                <w:i/>
                <w:iCs/>
              </w:rPr>
              <w:t>total number of consumers served</w:t>
            </w:r>
          </w:p>
        </w:tc>
        <w:tc>
          <w:tcPr>
            <w:tcW w:w="2033" w:type="dxa"/>
            <w:tcBorders>
              <w:left w:val="single" w:sz="12" w:space="0" w:color="auto"/>
              <w:bottom w:val="single" w:sz="12" w:space="0" w:color="auto"/>
            </w:tcBorders>
            <w:vAlign w:val="bottom"/>
          </w:tcPr>
          <w:p w14:paraId="6396A5E8" w14:textId="08E5B0C3" w:rsidR="00757381" w:rsidRDefault="0090092D" w:rsidP="00382B86">
            <w:pPr>
              <w:jc w:val="center"/>
            </w:pPr>
            <w:r>
              <w:t>1,337</w:t>
            </w:r>
          </w:p>
        </w:tc>
      </w:tr>
    </w:tbl>
    <w:p w14:paraId="12C1D4BA" w14:textId="77777777" w:rsidR="00757381" w:rsidRDefault="00757381" w:rsidP="00757381"/>
    <w:p w14:paraId="310AA549" w14:textId="77777777" w:rsidR="00757381" w:rsidRDefault="00757381" w:rsidP="00757381">
      <w:pPr>
        <w:pStyle w:val="DefaultText"/>
        <w:overflowPunct/>
        <w:autoSpaceDE/>
        <w:autoSpaceDN/>
        <w:adjustRightInd/>
        <w:textAlignment w:val="auto"/>
        <w:rPr>
          <w:szCs w:val="24"/>
        </w:rPr>
      </w:pPr>
    </w:p>
    <w:p w14:paraId="0073A077" w14:textId="77777777" w:rsidR="00757381" w:rsidRDefault="00757381" w:rsidP="00757381">
      <w:pPr>
        <w:pStyle w:val="Heading2"/>
      </w:pPr>
      <w:bookmarkStart w:id="2" w:name="_Toc69115710"/>
      <w:r>
        <w:t>Section B –</w:t>
      </w:r>
      <w:bookmarkEnd w:id="2"/>
      <w:r>
        <w:t>Number of CSRs Closed by September 30 of the Reporting Year</w:t>
      </w:r>
    </w:p>
    <w:p w14:paraId="6EDF9885" w14:textId="77777777" w:rsidR="00757381" w:rsidRDefault="00757381" w:rsidP="00757381">
      <w:pPr>
        <w:keepNext/>
      </w:pPr>
    </w:p>
    <w:p w14:paraId="12EB155D" w14:textId="77777777" w:rsidR="00757381" w:rsidRDefault="00757381" w:rsidP="00757381">
      <w:pPr>
        <w:keepNext/>
      </w:pPr>
      <w:r>
        <w:t>Include the number of consumer records closed out of the active CSR files during the reporting year because the individual has:</w:t>
      </w:r>
    </w:p>
    <w:p w14:paraId="5F9F5724" w14:textId="77777777" w:rsidR="00757381" w:rsidRDefault="00757381" w:rsidP="00757381">
      <w:pPr>
        <w:keepNext/>
      </w:pPr>
    </w:p>
    <w:tbl>
      <w:tblPr>
        <w:tblW w:w="0" w:type="auto"/>
        <w:tblInd w:w="1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1"/>
        <w:gridCol w:w="2014"/>
      </w:tblGrid>
      <w:tr w:rsidR="00757381" w14:paraId="47F5DC15" w14:textId="77777777">
        <w:trPr>
          <w:cantSplit/>
        </w:trPr>
        <w:tc>
          <w:tcPr>
            <w:tcW w:w="7320" w:type="dxa"/>
            <w:tcBorders>
              <w:top w:val="single" w:sz="12" w:space="0" w:color="auto"/>
              <w:bottom w:val="single" w:sz="12" w:space="0" w:color="auto"/>
              <w:right w:val="single" w:sz="12" w:space="0" w:color="auto"/>
            </w:tcBorders>
            <w:vAlign w:val="bottom"/>
          </w:tcPr>
          <w:p w14:paraId="7EDEEF6B" w14:textId="77777777" w:rsidR="00757381" w:rsidRDefault="00757381" w:rsidP="00382B86">
            <w:pPr>
              <w:keepNext/>
              <w:jc w:val="center"/>
              <w:rPr>
                <w:b/>
                <w:bCs/>
              </w:rPr>
            </w:pPr>
          </w:p>
        </w:tc>
        <w:tc>
          <w:tcPr>
            <w:tcW w:w="2040" w:type="dxa"/>
            <w:tcBorders>
              <w:top w:val="single" w:sz="12" w:space="0" w:color="auto"/>
              <w:left w:val="single" w:sz="12" w:space="0" w:color="auto"/>
              <w:bottom w:val="single" w:sz="12" w:space="0" w:color="auto"/>
            </w:tcBorders>
            <w:vAlign w:val="bottom"/>
          </w:tcPr>
          <w:p w14:paraId="4993D8ED" w14:textId="77777777" w:rsidR="00757381" w:rsidRDefault="00757381" w:rsidP="00382B86">
            <w:pPr>
              <w:keepNext/>
              <w:jc w:val="center"/>
              <w:rPr>
                <w:b/>
                <w:bCs/>
              </w:rPr>
            </w:pPr>
            <w:r>
              <w:rPr>
                <w:b/>
                <w:bCs/>
              </w:rPr>
              <w:t># of CSRs</w:t>
            </w:r>
          </w:p>
        </w:tc>
      </w:tr>
      <w:tr w:rsidR="00757381" w14:paraId="705F99E9" w14:textId="77777777">
        <w:trPr>
          <w:cantSplit/>
        </w:trPr>
        <w:tc>
          <w:tcPr>
            <w:tcW w:w="7320" w:type="dxa"/>
            <w:tcBorders>
              <w:top w:val="single" w:sz="12" w:space="0" w:color="auto"/>
              <w:right w:val="single" w:sz="12" w:space="0" w:color="auto"/>
            </w:tcBorders>
          </w:tcPr>
          <w:p w14:paraId="3E08DF41" w14:textId="77777777" w:rsidR="00757381" w:rsidRDefault="00757381" w:rsidP="00757381">
            <w:pPr>
              <w:numPr>
                <w:ilvl w:val="0"/>
                <w:numId w:val="3"/>
              </w:numPr>
              <w:tabs>
                <w:tab w:val="clear" w:pos="360"/>
              </w:tabs>
            </w:pPr>
            <w:r>
              <w:t>Moved</w:t>
            </w:r>
          </w:p>
        </w:tc>
        <w:tc>
          <w:tcPr>
            <w:tcW w:w="2040" w:type="dxa"/>
            <w:tcBorders>
              <w:top w:val="single" w:sz="12" w:space="0" w:color="auto"/>
              <w:left w:val="single" w:sz="12" w:space="0" w:color="auto"/>
              <w:bottom w:val="single" w:sz="4" w:space="0" w:color="auto"/>
            </w:tcBorders>
            <w:vAlign w:val="bottom"/>
          </w:tcPr>
          <w:p w14:paraId="7569A158" w14:textId="157FF957" w:rsidR="00757381" w:rsidRDefault="00637742" w:rsidP="00382B86">
            <w:pPr>
              <w:jc w:val="center"/>
            </w:pPr>
            <w:r>
              <w:t>15</w:t>
            </w:r>
          </w:p>
        </w:tc>
      </w:tr>
      <w:tr w:rsidR="00757381" w14:paraId="1F8D2D01" w14:textId="77777777">
        <w:trPr>
          <w:cantSplit/>
        </w:trPr>
        <w:tc>
          <w:tcPr>
            <w:tcW w:w="7320" w:type="dxa"/>
            <w:tcBorders>
              <w:right w:val="single" w:sz="12" w:space="0" w:color="auto"/>
            </w:tcBorders>
          </w:tcPr>
          <w:p w14:paraId="1EA0840C" w14:textId="77777777" w:rsidR="00757381" w:rsidRDefault="00757381" w:rsidP="00757381">
            <w:pPr>
              <w:numPr>
                <w:ilvl w:val="0"/>
                <w:numId w:val="3"/>
              </w:numPr>
              <w:tabs>
                <w:tab w:val="clear" w:pos="360"/>
              </w:tabs>
            </w:pPr>
            <w:r>
              <w:t>Withdrawn</w:t>
            </w:r>
          </w:p>
        </w:tc>
        <w:tc>
          <w:tcPr>
            <w:tcW w:w="2040" w:type="dxa"/>
            <w:tcBorders>
              <w:top w:val="single" w:sz="4" w:space="0" w:color="auto"/>
              <w:left w:val="single" w:sz="12" w:space="0" w:color="auto"/>
              <w:bottom w:val="single" w:sz="4" w:space="0" w:color="auto"/>
            </w:tcBorders>
            <w:vAlign w:val="bottom"/>
          </w:tcPr>
          <w:p w14:paraId="0EF67257" w14:textId="77777777" w:rsidR="00757381" w:rsidRDefault="00757381" w:rsidP="00382B86">
            <w:pPr>
              <w:jc w:val="center"/>
            </w:pPr>
          </w:p>
        </w:tc>
      </w:tr>
      <w:tr w:rsidR="00757381" w14:paraId="71532707" w14:textId="77777777">
        <w:trPr>
          <w:cantSplit/>
        </w:trPr>
        <w:tc>
          <w:tcPr>
            <w:tcW w:w="7320" w:type="dxa"/>
            <w:tcBorders>
              <w:right w:val="single" w:sz="12" w:space="0" w:color="auto"/>
            </w:tcBorders>
          </w:tcPr>
          <w:p w14:paraId="06043816" w14:textId="77777777" w:rsidR="00757381" w:rsidRDefault="00757381" w:rsidP="00757381">
            <w:pPr>
              <w:numPr>
                <w:ilvl w:val="0"/>
                <w:numId w:val="3"/>
              </w:numPr>
              <w:tabs>
                <w:tab w:val="clear" w:pos="360"/>
              </w:tabs>
            </w:pPr>
            <w:r>
              <w:t>Died</w:t>
            </w:r>
          </w:p>
        </w:tc>
        <w:tc>
          <w:tcPr>
            <w:tcW w:w="2040" w:type="dxa"/>
            <w:tcBorders>
              <w:top w:val="single" w:sz="4" w:space="0" w:color="auto"/>
              <w:left w:val="single" w:sz="12" w:space="0" w:color="auto"/>
              <w:bottom w:val="single" w:sz="4" w:space="0" w:color="auto"/>
            </w:tcBorders>
            <w:vAlign w:val="bottom"/>
          </w:tcPr>
          <w:p w14:paraId="6AE86AB9" w14:textId="266DE0BD" w:rsidR="00757381" w:rsidRDefault="00637742" w:rsidP="00382B86">
            <w:pPr>
              <w:jc w:val="center"/>
            </w:pPr>
            <w:r>
              <w:t>5</w:t>
            </w:r>
          </w:p>
        </w:tc>
      </w:tr>
      <w:tr w:rsidR="00757381" w14:paraId="63F67F42" w14:textId="77777777">
        <w:trPr>
          <w:cantSplit/>
        </w:trPr>
        <w:tc>
          <w:tcPr>
            <w:tcW w:w="7320" w:type="dxa"/>
            <w:tcBorders>
              <w:right w:val="single" w:sz="12" w:space="0" w:color="auto"/>
            </w:tcBorders>
          </w:tcPr>
          <w:p w14:paraId="1E0D2012" w14:textId="77777777" w:rsidR="00757381" w:rsidRDefault="00757381" w:rsidP="00757381">
            <w:pPr>
              <w:numPr>
                <w:ilvl w:val="0"/>
                <w:numId w:val="3"/>
              </w:numPr>
              <w:tabs>
                <w:tab w:val="clear" w:pos="360"/>
              </w:tabs>
            </w:pPr>
            <w:r>
              <w:t>Completed all goals set</w:t>
            </w:r>
          </w:p>
        </w:tc>
        <w:tc>
          <w:tcPr>
            <w:tcW w:w="2040" w:type="dxa"/>
            <w:tcBorders>
              <w:top w:val="single" w:sz="4" w:space="0" w:color="auto"/>
              <w:left w:val="single" w:sz="12" w:space="0" w:color="auto"/>
              <w:bottom w:val="single" w:sz="4" w:space="0" w:color="auto"/>
            </w:tcBorders>
            <w:vAlign w:val="bottom"/>
          </w:tcPr>
          <w:p w14:paraId="789414FF" w14:textId="6053818F" w:rsidR="00757381" w:rsidRDefault="00637742" w:rsidP="00382B86">
            <w:pPr>
              <w:jc w:val="center"/>
            </w:pPr>
            <w:r>
              <w:t>3</w:t>
            </w:r>
          </w:p>
        </w:tc>
      </w:tr>
      <w:tr w:rsidR="00757381" w14:paraId="4C4DE98C" w14:textId="77777777">
        <w:trPr>
          <w:cantSplit/>
        </w:trPr>
        <w:tc>
          <w:tcPr>
            <w:tcW w:w="7320" w:type="dxa"/>
            <w:tcBorders>
              <w:right w:val="single" w:sz="12" w:space="0" w:color="auto"/>
            </w:tcBorders>
          </w:tcPr>
          <w:p w14:paraId="027CF44D" w14:textId="77777777" w:rsidR="00757381" w:rsidRDefault="00757381" w:rsidP="00757381">
            <w:pPr>
              <w:numPr>
                <w:ilvl w:val="0"/>
                <w:numId w:val="3"/>
              </w:numPr>
              <w:tabs>
                <w:tab w:val="clear" w:pos="360"/>
              </w:tabs>
            </w:pPr>
            <w:r>
              <w:t>Other</w:t>
            </w:r>
          </w:p>
        </w:tc>
        <w:tc>
          <w:tcPr>
            <w:tcW w:w="2040" w:type="dxa"/>
            <w:tcBorders>
              <w:top w:val="single" w:sz="4" w:space="0" w:color="auto"/>
              <w:left w:val="single" w:sz="12" w:space="0" w:color="auto"/>
              <w:bottom w:val="single" w:sz="4" w:space="0" w:color="auto"/>
            </w:tcBorders>
            <w:vAlign w:val="bottom"/>
          </w:tcPr>
          <w:p w14:paraId="0EB4E1FA" w14:textId="77777777" w:rsidR="00757381" w:rsidRDefault="00757381" w:rsidP="00382B86">
            <w:pPr>
              <w:jc w:val="center"/>
            </w:pPr>
          </w:p>
        </w:tc>
      </w:tr>
      <w:tr w:rsidR="00757381" w14:paraId="056C829B" w14:textId="77777777">
        <w:trPr>
          <w:cantSplit/>
        </w:trPr>
        <w:tc>
          <w:tcPr>
            <w:tcW w:w="7320" w:type="dxa"/>
            <w:tcBorders>
              <w:right w:val="single" w:sz="12" w:space="0" w:color="auto"/>
            </w:tcBorders>
          </w:tcPr>
          <w:p w14:paraId="64057367" w14:textId="77777777" w:rsidR="00757381" w:rsidRDefault="00757381" w:rsidP="00757381">
            <w:pPr>
              <w:numPr>
                <w:ilvl w:val="0"/>
                <w:numId w:val="3"/>
              </w:numPr>
              <w:tabs>
                <w:tab w:val="clear" w:pos="360"/>
              </w:tabs>
            </w:pPr>
            <w:r>
              <w:t xml:space="preserve">Add lines (1) + (2) + (3) + (4) +(5) to get </w:t>
            </w:r>
            <w:r>
              <w:rPr>
                <w:b/>
                <w:bCs/>
                <w:i/>
                <w:iCs/>
              </w:rPr>
              <w:t>total CSRs closed</w:t>
            </w:r>
          </w:p>
        </w:tc>
        <w:tc>
          <w:tcPr>
            <w:tcW w:w="2040" w:type="dxa"/>
            <w:tcBorders>
              <w:top w:val="single" w:sz="4" w:space="0" w:color="auto"/>
              <w:left w:val="single" w:sz="12" w:space="0" w:color="auto"/>
              <w:bottom w:val="single" w:sz="12" w:space="0" w:color="auto"/>
            </w:tcBorders>
            <w:vAlign w:val="bottom"/>
          </w:tcPr>
          <w:p w14:paraId="40292490" w14:textId="6A598F31" w:rsidR="00757381" w:rsidRDefault="00637742" w:rsidP="00382B86">
            <w:pPr>
              <w:jc w:val="center"/>
            </w:pPr>
            <w:r>
              <w:t>23</w:t>
            </w:r>
          </w:p>
        </w:tc>
      </w:tr>
    </w:tbl>
    <w:p w14:paraId="2EDB2311" w14:textId="77777777" w:rsidR="00757381" w:rsidRDefault="00757381" w:rsidP="00757381"/>
    <w:p w14:paraId="27DD03D7" w14:textId="77777777" w:rsidR="00757381" w:rsidRDefault="00757381" w:rsidP="00757381"/>
    <w:p w14:paraId="64E91F94" w14:textId="77777777" w:rsidR="00757381" w:rsidRDefault="00757381" w:rsidP="00757381">
      <w:pPr>
        <w:pStyle w:val="Heading2"/>
      </w:pPr>
      <w:bookmarkStart w:id="3" w:name="_Toc502730317"/>
      <w:bookmarkStart w:id="4" w:name="_Toc503856231"/>
      <w:r>
        <w:lastRenderedPageBreak/>
        <w:t>Section C –Number of CSRs Active on September 30 of the Reporting Year</w:t>
      </w:r>
      <w:bookmarkEnd w:id="3"/>
      <w:bookmarkEnd w:id="4"/>
    </w:p>
    <w:p w14:paraId="5E6D4DC0" w14:textId="77777777" w:rsidR="00757381" w:rsidRDefault="00757381" w:rsidP="00757381">
      <w:pPr>
        <w:keepNext/>
      </w:pPr>
    </w:p>
    <w:p w14:paraId="224CA88D" w14:textId="77777777" w:rsidR="00757381" w:rsidRDefault="00757381" w:rsidP="00757381">
      <w:pPr>
        <w:keepNext/>
      </w:pPr>
      <w:r>
        <w:t>Indicate the number of CSRs active on September 30</w:t>
      </w:r>
      <w:r>
        <w:rPr>
          <w:vertAlign w:val="superscript"/>
        </w:rPr>
        <w:t>th</w:t>
      </w:r>
      <w:r>
        <w:t xml:space="preserve"> of the reporting year.</w:t>
      </w:r>
    </w:p>
    <w:p w14:paraId="71EAEEFA" w14:textId="77777777" w:rsidR="00757381" w:rsidRDefault="00757381" w:rsidP="00757381">
      <w:pPr>
        <w:keepNex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14" w:type="dxa"/>
          <w:right w:w="115" w:type="dxa"/>
        </w:tblCellMar>
        <w:tblLook w:val="0000" w:firstRow="0" w:lastRow="0" w:firstColumn="0" w:lastColumn="0" w:noHBand="0" w:noVBand="0"/>
      </w:tblPr>
      <w:tblGrid>
        <w:gridCol w:w="7212"/>
        <w:gridCol w:w="2010"/>
      </w:tblGrid>
      <w:tr w:rsidR="00757381" w14:paraId="7C7A944F" w14:textId="77777777">
        <w:tc>
          <w:tcPr>
            <w:tcW w:w="7327" w:type="dxa"/>
            <w:tcBorders>
              <w:top w:val="single" w:sz="12" w:space="0" w:color="auto"/>
              <w:bottom w:val="single" w:sz="12" w:space="0" w:color="auto"/>
              <w:right w:val="single" w:sz="12" w:space="0" w:color="auto"/>
            </w:tcBorders>
            <w:vAlign w:val="bottom"/>
          </w:tcPr>
          <w:p w14:paraId="5CDEF124" w14:textId="77777777" w:rsidR="00757381" w:rsidRDefault="00757381" w:rsidP="00382B86">
            <w:pPr>
              <w:keepNext/>
              <w:jc w:val="center"/>
              <w:rPr>
                <w:b/>
                <w:bCs/>
              </w:rPr>
            </w:pPr>
          </w:p>
        </w:tc>
        <w:tc>
          <w:tcPr>
            <w:tcW w:w="2033" w:type="dxa"/>
            <w:tcBorders>
              <w:top w:val="single" w:sz="12" w:space="0" w:color="auto"/>
              <w:left w:val="single" w:sz="12" w:space="0" w:color="auto"/>
              <w:bottom w:val="single" w:sz="12" w:space="0" w:color="auto"/>
            </w:tcBorders>
            <w:vAlign w:val="bottom"/>
          </w:tcPr>
          <w:p w14:paraId="6FD5E9E3" w14:textId="77777777" w:rsidR="00757381" w:rsidRDefault="00757381" w:rsidP="00382B86">
            <w:pPr>
              <w:keepNext/>
              <w:jc w:val="center"/>
              <w:rPr>
                <w:b/>
                <w:bCs/>
              </w:rPr>
            </w:pPr>
            <w:r>
              <w:rPr>
                <w:b/>
                <w:bCs/>
              </w:rPr>
              <w:t># of CSRs</w:t>
            </w:r>
          </w:p>
        </w:tc>
      </w:tr>
      <w:tr w:rsidR="00757381" w14:paraId="25AB8DCE" w14:textId="77777777">
        <w:tc>
          <w:tcPr>
            <w:tcW w:w="7327" w:type="dxa"/>
            <w:tcBorders>
              <w:top w:val="single" w:sz="12" w:space="0" w:color="auto"/>
              <w:right w:val="single" w:sz="12" w:space="0" w:color="auto"/>
            </w:tcBorders>
          </w:tcPr>
          <w:p w14:paraId="05989BCE" w14:textId="77777777" w:rsidR="00757381" w:rsidRDefault="00757381" w:rsidP="00382B86">
            <w:r>
              <w:t xml:space="preserve">Section </w:t>
            </w:r>
            <w:proofErr w:type="gramStart"/>
            <w:r>
              <w:t>A(</w:t>
            </w:r>
            <w:proofErr w:type="gramEnd"/>
            <w:r>
              <w:t>3) &lt;minus&gt;  Section (B)(6) = Section C</w:t>
            </w:r>
            <w:r>
              <w:tab/>
            </w:r>
          </w:p>
        </w:tc>
        <w:tc>
          <w:tcPr>
            <w:tcW w:w="2033" w:type="dxa"/>
            <w:tcBorders>
              <w:top w:val="single" w:sz="12" w:space="0" w:color="auto"/>
              <w:left w:val="single" w:sz="12" w:space="0" w:color="auto"/>
              <w:bottom w:val="single" w:sz="12" w:space="0" w:color="auto"/>
            </w:tcBorders>
            <w:vAlign w:val="bottom"/>
          </w:tcPr>
          <w:p w14:paraId="4A9DE01D" w14:textId="4D150E80" w:rsidR="00757381" w:rsidRDefault="0090092D" w:rsidP="00382B86">
            <w:pPr>
              <w:jc w:val="center"/>
            </w:pPr>
            <w:r>
              <w:t>1,314</w:t>
            </w:r>
          </w:p>
        </w:tc>
      </w:tr>
    </w:tbl>
    <w:p w14:paraId="416BE670" w14:textId="77777777" w:rsidR="00757381" w:rsidRDefault="00757381" w:rsidP="00757381"/>
    <w:p w14:paraId="63741EEB" w14:textId="77777777" w:rsidR="00757381" w:rsidRDefault="00757381" w:rsidP="00757381">
      <w:pPr>
        <w:pStyle w:val="Heading2"/>
      </w:pPr>
      <w:r>
        <w:t>Section D – IL Plans and Waivers</w:t>
      </w:r>
    </w:p>
    <w:p w14:paraId="78D2FB1A" w14:textId="77777777" w:rsidR="00757381" w:rsidRDefault="00757381" w:rsidP="00757381">
      <w:pPr>
        <w:pStyle w:val="DefaultText"/>
        <w:keepNext/>
        <w:overflowPunct/>
        <w:autoSpaceDE/>
        <w:autoSpaceDN/>
        <w:adjustRightInd/>
        <w:textAlignment w:val="auto"/>
        <w:rPr>
          <w:szCs w:val="24"/>
        </w:rPr>
      </w:pPr>
    </w:p>
    <w:p w14:paraId="50F81D90" w14:textId="77777777" w:rsidR="00757381" w:rsidRDefault="00757381" w:rsidP="00757381">
      <w:pPr>
        <w:pStyle w:val="DefaultText"/>
        <w:keepNext/>
        <w:overflowPunct/>
        <w:autoSpaceDE/>
        <w:autoSpaceDN/>
        <w:adjustRightInd/>
        <w:textAlignment w:val="auto"/>
        <w:rPr>
          <w:szCs w:val="24"/>
        </w:rPr>
      </w:pPr>
      <w:r>
        <w:rPr>
          <w:szCs w:val="24"/>
        </w:rPr>
        <w:t>Indicate the number of consumers in each category below.</w:t>
      </w:r>
    </w:p>
    <w:p w14:paraId="599306BC" w14:textId="77777777" w:rsidR="00757381" w:rsidRDefault="00757381" w:rsidP="00757381">
      <w:pPr>
        <w:pStyle w:val="DefaultText"/>
        <w:keepNext/>
        <w:overflowPunct/>
        <w:autoSpaceDE/>
        <w:autoSpaceDN/>
        <w:adjustRightInd/>
        <w:textAlignment w:val="auto"/>
        <w:rPr>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3"/>
        <w:gridCol w:w="2019"/>
      </w:tblGrid>
      <w:tr w:rsidR="00757381" w14:paraId="1E48B19D" w14:textId="77777777">
        <w:trPr>
          <w:cantSplit/>
        </w:trPr>
        <w:tc>
          <w:tcPr>
            <w:tcW w:w="7327" w:type="dxa"/>
            <w:tcBorders>
              <w:top w:val="single" w:sz="12" w:space="0" w:color="auto"/>
              <w:bottom w:val="single" w:sz="12" w:space="0" w:color="auto"/>
              <w:right w:val="single" w:sz="12" w:space="0" w:color="auto"/>
            </w:tcBorders>
            <w:vAlign w:val="bottom"/>
          </w:tcPr>
          <w:p w14:paraId="787649F0" w14:textId="77777777" w:rsidR="00757381" w:rsidRDefault="00757381" w:rsidP="00382B86">
            <w:pPr>
              <w:keepNext/>
              <w:jc w:val="center"/>
              <w:rPr>
                <w:b/>
                <w:bCs/>
              </w:rPr>
            </w:pPr>
          </w:p>
        </w:tc>
        <w:tc>
          <w:tcPr>
            <w:tcW w:w="2033" w:type="dxa"/>
            <w:tcBorders>
              <w:top w:val="single" w:sz="12" w:space="0" w:color="auto"/>
              <w:left w:val="single" w:sz="12" w:space="0" w:color="auto"/>
              <w:bottom w:val="single" w:sz="12" w:space="0" w:color="auto"/>
            </w:tcBorders>
            <w:vAlign w:val="bottom"/>
          </w:tcPr>
          <w:p w14:paraId="6CFF6EC0" w14:textId="77777777" w:rsidR="00757381" w:rsidRDefault="00757381" w:rsidP="00382B86">
            <w:pPr>
              <w:keepNext/>
              <w:jc w:val="center"/>
              <w:rPr>
                <w:b/>
                <w:bCs/>
              </w:rPr>
            </w:pPr>
            <w:r>
              <w:rPr>
                <w:b/>
                <w:bCs/>
              </w:rPr>
              <w:t># of Consumers</w:t>
            </w:r>
          </w:p>
        </w:tc>
      </w:tr>
      <w:tr w:rsidR="00757381" w14:paraId="41AEB546" w14:textId="77777777">
        <w:trPr>
          <w:cantSplit/>
        </w:trPr>
        <w:tc>
          <w:tcPr>
            <w:tcW w:w="7327" w:type="dxa"/>
            <w:tcBorders>
              <w:top w:val="single" w:sz="12" w:space="0" w:color="auto"/>
              <w:right w:val="single" w:sz="12" w:space="0" w:color="auto"/>
            </w:tcBorders>
          </w:tcPr>
          <w:p w14:paraId="65D2A33B" w14:textId="77777777" w:rsidR="00757381" w:rsidRDefault="00757381" w:rsidP="00757381">
            <w:pPr>
              <w:keepNext/>
              <w:numPr>
                <w:ilvl w:val="0"/>
                <w:numId w:val="4"/>
              </w:numPr>
            </w:pPr>
            <w:r>
              <w:t>Number of consumers who signed a waiver</w:t>
            </w:r>
          </w:p>
        </w:tc>
        <w:tc>
          <w:tcPr>
            <w:tcW w:w="2033" w:type="dxa"/>
            <w:tcBorders>
              <w:top w:val="single" w:sz="12" w:space="0" w:color="auto"/>
              <w:left w:val="single" w:sz="12" w:space="0" w:color="auto"/>
            </w:tcBorders>
            <w:vAlign w:val="bottom"/>
          </w:tcPr>
          <w:p w14:paraId="5CCD0E69" w14:textId="1A06BD7F" w:rsidR="00757381" w:rsidRDefault="0090092D" w:rsidP="00382B86">
            <w:pPr>
              <w:keepNext/>
              <w:jc w:val="center"/>
            </w:pPr>
            <w:r>
              <w:t>1334</w:t>
            </w:r>
          </w:p>
        </w:tc>
      </w:tr>
      <w:tr w:rsidR="00757381" w14:paraId="3E9E50AA" w14:textId="77777777">
        <w:trPr>
          <w:cantSplit/>
        </w:trPr>
        <w:tc>
          <w:tcPr>
            <w:tcW w:w="7327" w:type="dxa"/>
            <w:tcBorders>
              <w:right w:val="single" w:sz="12" w:space="0" w:color="auto"/>
            </w:tcBorders>
          </w:tcPr>
          <w:p w14:paraId="666D242E" w14:textId="77777777" w:rsidR="00757381" w:rsidRDefault="00757381" w:rsidP="00757381">
            <w:pPr>
              <w:keepNext/>
              <w:numPr>
                <w:ilvl w:val="0"/>
                <w:numId w:val="4"/>
              </w:numPr>
            </w:pPr>
            <w:r>
              <w:t>Number of consumers with whom an ILP was developed</w:t>
            </w:r>
          </w:p>
        </w:tc>
        <w:tc>
          <w:tcPr>
            <w:tcW w:w="2033" w:type="dxa"/>
            <w:tcBorders>
              <w:left w:val="single" w:sz="12" w:space="0" w:color="auto"/>
            </w:tcBorders>
            <w:vAlign w:val="bottom"/>
          </w:tcPr>
          <w:p w14:paraId="0411EC2E" w14:textId="08D7490F" w:rsidR="00757381" w:rsidRDefault="00637742" w:rsidP="00382B86">
            <w:pPr>
              <w:keepNext/>
              <w:jc w:val="center"/>
            </w:pPr>
            <w:r>
              <w:t>3</w:t>
            </w:r>
          </w:p>
        </w:tc>
      </w:tr>
      <w:tr w:rsidR="00757381" w14:paraId="4997A702" w14:textId="77777777">
        <w:trPr>
          <w:cantSplit/>
        </w:trPr>
        <w:tc>
          <w:tcPr>
            <w:tcW w:w="7327" w:type="dxa"/>
            <w:tcBorders>
              <w:right w:val="single" w:sz="12" w:space="0" w:color="auto"/>
            </w:tcBorders>
          </w:tcPr>
          <w:p w14:paraId="5A896D30" w14:textId="77777777" w:rsidR="00757381" w:rsidRDefault="00757381" w:rsidP="00757381">
            <w:pPr>
              <w:numPr>
                <w:ilvl w:val="0"/>
                <w:numId w:val="4"/>
              </w:numPr>
            </w:pPr>
            <w:r>
              <w:rPr>
                <w:b/>
                <w:bCs/>
                <w:i/>
                <w:iCs/>
              </w:rPr>
              <w:t>Total number of consumers</w:t>
            </w:r>
            <w:r>
              <w:t xml:space="preserve"> served during the reporting year</w:t>
            </w:r>
          </w:p>
        </w:tc>
        <w:tc>
          <w:tcPr>
            <w:tcW w:w="2033" w:type="dxa"/>
            <w:tcBorders>
              <w:left w:val="single" w:sz="12" w:space="0" w:color="auto"/>
              <w:bottom w:val="single" w:sz="12" w:space="0" w:color="auto"/>
            </w:tcBorders>
            <w:vAlign w:val="bottom"/>
          </w:tcPr>
          <w:p w14:paraId="652EA5B3" w14:textId="33B84CDC" w:rsidR="00757381" w:rsidRDefault="0090092D" w:rsidP="00382B86">
            <w:pPr>
              <w:jc w:val="center"/>
            </w:pPr>
            <w:r>
              <w:t>1,337</w:t>
            </w:r>
          </w:p>
        </w:tc>
      </w:tr>
    </w:tbl>
    <w:p w14:paraId="59EECF8B" w14:textId="77777777" w:rsidR="00757381" w:rsidRDefault="00757381" w:rsidP="00757381"/>
    <w:p w14:paraId="399CDCD7" w14:textId="77777777" w:rsidR="00757381" w:rsidRDefault="00757381" w:rsidP="00757381">
      <w:pPr>
        <w:pStyle w:val="Heading2"/>
      </w:pPr>
      <w:r>
        <w:t>Section E – Age</w:t>
      </w:r>
    </w:p>
    <w:p w14:paraId="51D0F9AC" w14:textId="77777777" w:rsidR="00757381" w:rsidRDefault="00757381" w:rsidP="00757381"/>
    <w:p w14:paraId="590725F5" w14:textId="77777777" w:rsidR="00757381" w:rsidRDefault="00757381" w:rsidP="00757381">
      <w:pPr>
        <w:pStyle w:val="DefaultText"/>
        <w:keepNext/>
        <w:overflowPunct/>
        <w:autoSpaceDE/>
        <w:autoSpaceDN/>
        <w:adjustRightInd/>
        <w:textAlignment w:val="auto"/>
        <w:rPr>
          <w:szCs w:val="24"/>
        </w:rPr>
      </w:pPr>
      <w:r>
        <w:rPr>
          <w:szCs w:val="24"/>
        </w:rPr>
        <w:t>Indicate the number of consumers in each category below.</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3"/>
        <w:gridCol w:w="2019"/>
      </w:tblGrid>
      <w:tr w:rsidR="00757381" w14:paraId="6F900B3C" w14:textId="77777777">
        <w:tc>
          <w:tcPr>
            <w:tcW w:w="7327" w:type="dxa"/>
            <w:tcBorders>
              <w:top w:val="single" w:sz="12" w:space="0" w:color="auto"/>
              <w:bottom w:val="single" w:sz="12" w:space="0" w:color="auto"/>
              <w:right w:val="single" w:sz="12" w:space="0" w:color="auto"/>
            </w:tcBorders>
            <w:vAlign w:val="bottom"/>
          </w:tcPr>
          <w:p w14:paraId="0248061E" w14:textId="77777777" w:rsidR="00757381" w:rsidRDefault="00757381" w:rsidP="00382B86">
            <w:pPr>
              <w:jc w:val="center"/>
              <w:rPr>
                <w:b/>
                <w:bCs/>
              </w:rPr>
            </w:pPr>
          </w:p>
        </w:tc>
        <w:tc>
          <w:tcPr>
            <w:tcW w:w="2033" w:type="dxa"/>
            <w:tcBorders>
              <w:top w:val="single" w:sz="12" w:space="0" w:color="auto"/>
              <w:left w:val="single" w:sz="12" w:space="0" w:color="auto"/>
              <w:bottom w:val="single" w:sz="12" w:space="0" w:color="auto"/>
            </w:tcBorders>
            <w:vAlign w:val="bottom"/>
          </w:tcPr>
          <w:p w14:paraId="201F65C5" w14:textId="77777777" w:rsidR="00757381" w:rsidRDefault="00757381" w:rsidP="00382B86">
            <w:pPr>
              <w:jc w:val="center"/>
              <w:rPr>
                <w:b/>
                <w:bCs/>
              </w:rPr>
            </w:pPr>
            <w:r>
              <w:rPr>
                <w:b/>
                <w:bCs/>
              </w:rPr>
              <w:t># of Consumers</w:t>
            </w:r>
          </w:p>
        </w:tc>
      </w:tr>
      <w:tr w:rsidR="00757381" w14:paraId="51662C13" w14:textId="77777777">
        <w:tc>
          <w:tcPr>
            <w:tcW w:w="7327" w:type="dxa"/>
            <w:tcBorders>
              <w:top w:val="single" w:sz="12" w:space="0" w:color="auto"/>
              <w:right w:val="single" w:sz="12" w:space="0" w:color="auto"/>
            </w:tcBorders>
          </w:tcPr>
          <w:p w14:paraId="040BF762" w14:textId="77777777" w:rsidR="00757381" w:rsidRDefault="00757381" w:rsidP="00757381">
            <w:pPr>
              <w:numPr>
                <w:ilvl w:val="0"/>
                <w:numId w:val="5"/>
              </w:numPr>
            </w:pPr>
            <w:r>
              <w:t xml:space="preserve">Under 5 years old </w:t>
            </w:r>
          </w:p>
        </w:tc>
        <w:tc>
          <w:tcPr>
            <w:tcW w:w="2033" w:type="dxa"/>
            <w:tcBorders>
              <w:top w:val="single" w:sz="12" w:space="0" w:color="auto"/>
              <w:left w:val="single" w:sz="12" w:space="0" w:color="auto"/>
              <w:bottom w:val="single" w:sz="4" w:space="0" w:color="auto"/>
            </w:tcBorders>
            <w:vAlign w:val="bottom"/>
          </w:tcPr>
          <w:p w14:paraId="5A1E245F" w14:textId="40696345" w:rsidR="00757381" w:rsidRDefault="0090092D" w:rsidP="00382B86">
            <w:pPr>
              <w:jc w:val="center"/>
            </w:pPr>
            <w:r>
              <w:t>0</w:t>
            </w:r>
          </w:p>
        </w:tc>
      </w:tr>
      <w:tr w:rsidR="00757381" w14:paraId="2A4B9406" w14:textId="77777777">
        <w:tc>
          <w:tcPr>
            <w:tcW w:w="7327" w:type="dxa"/>
            <w:tcBorders>
              <w:right w:val="single" w:sz="12" w:space="0" w:color="auto"/>
            </w:tcBorders>
          </w:tcPr>
          <w:p w14:paraId="57B5AD64" w14:textId="77777777" w:rsidR="00757381" w:rsidRDefault="00757381" w:rsidP="00757381">
            <w:pPr>
              <w:numPr>
                <w:ilvl w:val="0"/>
                <w:numId w:val="5"/>
              </w:numPr>
            </w:pPr>
            <w:r>
              <w:t xml:space="preserve">Ages 5 – 19 </w:t>
            </w:r>
          </w:p>
        </w:tc>
        <w:tc>
          <w:tcPr>
            <w:tcW w:w="2033" w:type="dxa"/>
            <w:tcBorders>
              <w:top w:val="single" w:sz="4" w:space="0" w:color="auto"/>
              <w:left w:val="single" w:sz="12" w:space="0" w:color="auto"/>
              <w:bottom w:val="single" w:sz="4" w:space="0" w:color="auto"/>
            </w:tcBorders>
            <w:vAlign w:val="bottom"/>
          </w:tcPr>
          <w:p w14:paraId="6FC9C305" w14:textId="7E66D9CF" w:rsidR="00757381" w:rsidRDefault="0024030E" w:rsidP="00382B86">
            <w:pPr>
              <w:jc w:val="center"/>
            </w:pPr>
            <w:r>
              <w:t>7</w:t>
            </w:r>
          </w:p>
        </w:tc>
      </w:tr>
      <w:tr w:rsidR="00757381" w14:paraId="571BF87A" w14:textId="77777777">
        <w:tc>
          <w:tcPr>
            <w:tcW w:w="7327" w:type="dxa"/>
            <w:tcBorders>
              <w:right w:val="single" w:sz="12" w:space="0" w:color="auto"/>
            </w:tcBorders>
          </w:tcPr>
          <w:p w14:paraId="307A71BD" w14:textId="77777777" w:rsidR="00757381" w:rsidRDefault="00757381" w:rsidP="00757381">
            <w:pPr>
              <w:numPr>
                <w:ilvl w:val="0"/>
                <w:numId w:val="5"/>
              </w:numPr>
            </w:pPr>
            <w:r>
              <w:t>Ages 20 – 24</w:t>
            </w:r>
          </w:p>
        </w:tc>
        <w:tc>
          <w:tcPr>
            <w:tcW w:w="2033" w:type="dxa"/>
            <w:tcBorders>
              <w:top w:val="single" w:sz="4" w:space="0" w:color="auto"/>
              <w:left w:val="single" w:sz="12" w:space="0" w:color="auto"/>
              <w:bottom w:val="single" w:sz="4" w:space="0" w:color="auto"/>
            </w:tcBorders>
            <w:vAlign w:val="bottom"/>
          </w:tcPr>
          <w:p w14:paraId="646A250B" w14:textId="634B4AFC" w:rsidR="00757381" w:rsidRDefault="0024030E" w:rsidP="00382B86">
            <w:pPr>
              <w:jc w:val="center"/>
            </w:pPr>
            <w:r>
              <w:t>24</w:t>
            </w:r>
          </w:p>
        </w:tc>
      </w:tr>
      <w:tr w:rsidR="00757381" w14:paraId="36AA1477" w14:textId="77777777">
        <w:tc>
          <w:tcPr>
            <w:tcW w:w="7327" w:type="dxa"/>
            <w:tcBorders>
              <w:right w:val="single" w:sz="12" w:space="0" w:color="auto"/>
            </w:tcBorders>
          </w:tcPr>
          <w:p w14:paraId="67184639" w14:textId="77777777" w:rsidR="00757381" w:rsidRDefault="00757381" w:rsidP="00757381">
            <w:pPr>
              <w:numPr>
                <w:ilvl w:val="0"/>
                <w:numId w:val="5"/>
              </w:numPr>
            </w:pPr>
            <w:r>
              <w:t>Ages 25 – 59</w:t>
            </w:r>
          </w:p>
        </w:tc>
        <w:tc>
          <w:tcPr>
            <w:tcW w:w="2033" w:type="dxa"/>
            <w:tcBorders>
              <w:top w:val="single" w:sz="4" w:space="0" w:color="auto"/>
              <w:left w:val="single" w:sz="12" w:space="0" w:color="auto"/>
              <w:bottom w:val="single" w:sz="4" w:space="0" w:color="auto"/>
            </w:tcBorders>
            <w:vAlign w:val="bottom"/>
          </w:tcPr>
          <w:p w14:paraId="294AD3BF" w14:textId="7874DF5F" w:rsidR="00757381" w:rsidRDefault="000B10AB" w:rsidP="00382B86">
            <w:pPr>
              <w:jc w:val="center"/>
            </w:pPr>
            <w:r>
              <w:t>11</w:t>
            </w:r>
            <w:r w:rsidR="0024030E">
              <w:t>25</w:t>
            </w:r>
          </w:p>
        </w:tc>
      </w:tr>
      <w:tr w:rsidR="00757381" w14:paraId="12ADFCE7" w14:textId="77777777">
        <w:tc>
          <w:tcPr>
            <w:tcW w:w="7327" w:type="dxa"/>
            <w:tcBorders>
              <w:right w:val="single" w:sz="12" w:space="0" w:color="auto"/>
            </w:tcBorders>
          </w:tcPr>
          <w:p w14:paraId="35DFD70C" w14:textId="77777777" w:rsidR="00757381" w:rsidRDefault="00757381" w:rsidP="00757381">
            <w:pPr>
              <w:numPr>
                <w:ilvl w:val="0"/>
                <w:numId w:val="5"/>
              </w:numPr>
            </w:pPr>
            <w:r>
              <w:t>Age 60 and Older</w:t>
            </w:r>
          </w:p>
        </w:tc>
        <w:tc>
          <w:tcPr>
            <w:tcW w:w="2033" w:type="dxa"/>
            <w:tcBorders>
              <w:top w:val="single" w:sz="4" w:space="0" w:color="auto"/>
              <w:left w:val="single" w:sz="12" w:space="0" w:color="auto"/>
              <w:bottom w:val="single" w:sz="4" w:space="0" w:color="auto"/>
            </w:tcBorders>
            <w:vAlign w:val="bottom"/>
          </w:tcPr>
          <w:p w14:paraId="6749BB94" w14:textId="3B1C0F82" w:rsidR="00757381" w:rsidRDefault="0079712E" w:rsidP="00382B86">
            <w:pPr>
              <w:jc w:val="center"/>
            </w:pPr>
            <w:r>
              <w:t>1</w:t>
            </w:r>
            <w:r w:rsidR="0024030E">
              <w:t>81</w:t>
            </w:r>
          </w:p>
        </w:tc>
      </w:tr>
      <w:tr w:rsidR="00757381" w14:paraId="370775A9" w14:textId="77777777">
        <w:tc>
          <w:tcPr>
            <w:tcW w:w="7327" w:type="dxa"/>
            <w:tcBorders>
              <w:right w:val="single" w:sz="12" w:space="0" w:color="auto"/>
            </w:tcBorders>
          </w:tcPr>
          <w:p w14:paraId="37CBDF1E" w14:textId="77777777" w:rsidR="00757381" w:rsidRDefault="00757381" w:rsidP="00757381">
            <w:pPr>
              <w:numPr>
                <w:ilvl w:val="0"/>
                <w:numId w:val="5"/>
              </w:numPr>
            </w:pPr>
            <w:r>
              <w:t>Age unavailable</w:t>
            </w:r>
          </w:p>
        </w:tc>
        <w:tc>
          <w:tcPr>
            <w:tcW w:w="2033" w:type="dxa"/>
            <w:tcBorders>
              <w:top w:val="single" w:sz="4" w:space="0" w:color="auto"/>
              <w:left w:val="single" w:sz="12" w:space="0" w:color="auto"/>
              <w:bottom w:val="single" w:sz="4" w:space="0" w:color="auto"/>
            </w:tcBorders>
            <w:vAlign w:val="bottom"/>
          </w:tcPr>
          <w:p w14:paraId="233B5A64" w14:textId="3E8BC4B2" w:rsidR="00757381" w:rsidRDefault="0024030E" w:rsidP="00382B86">
            <w:pPr>
              <w:jc w:val="center"/>
            </w:pPr>
            <w:r>
              <w:t>0</w:t>
            </w:r>
          </w:p>
        </w:tc>
      </w:tr>
    </w:tbl>
    <w:p w14:paraId="3439AB3D" w14:textId="77777777" w:rsidR="00757381" w:rsidRDefault="00757381" w:rsidP="00757381">
      <w:pPr>
        <w:pStyle w:val="Heading2"/>
      </w:pPr>
    </w:p>
    <w:p w14:paraId="236B0AA5" w14:textId="77777777" w:rsidR="00757381" w:rsidRDefault="00757381" w:rsidP="00757381">
      <w:pPr>
        <w:pStyle w:val="Heading2"/>
      </w:pPr>
      <w:r>
        <w:t>Section F – Sex</w:t>
      </w:r>
    </w:p>
    <w:p w14:paraId="5C841A5B" w14:textId="77777777" w:rsidR="00757381" w:rsidRDefault="00757381" w:rsidP="00757381">
      <w:pPr>
        <w:keepNext/>
      </w:pPr>
    </w:p>
    <w:p w14:paraId="52F3FAA9" w14:textId="77777777" w:rsidR="00757381" w:rsidRDefault="00757381" w:rsidP="00757381">
      <w:pPr>
        <w:pStyle w:val="DefaultText"/>
        <w:keepNext/>
        <w:overflowPunct/>
        <w:autoSpaceDE/>
        <w:autoSpaceDN/>
        <w:adjustRightInd/>
        <w:textAlignment w:val="auto"/>
        <w:rPr>
          <w:szCs w:val="24"/>
        </w:rPr>
      </w:pPr>
      <w:r>
        <w:rPr>
          <w:szCs w:val="24"/>
        </w:rPr>
        <w:t>Indicate the number of consumers in each category below.</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196"/>
        <w:gridCol w:w="2026"/>
      </w:tblGrid>
      <w:tr w:rsidR="00757381" w14:paraId="3CF3C614" w14:textId="77777777">
        <w:trPr>
          <w:cantSplit/>
        </w:trPr>
        <w:tc>
          <w:tcPr>
            <w:tcW w:w="7327" w:type="dxa"/>
            <w:tcBorders>
              <w:top w:val="single" w:sz="12" w:space="0" w:color="auto"/>
              <w:bottom w:val="single" w:sz="12" w:space="0" w:color="auto"/>
              <w:right w:val="single" w:sz="12" w:space="0" w:color="auto"/>
            </w:tcBorders>
            <w:vAlign w:val="bottom"/>
          </w:tcPr>
          <w:p w14:paraId="74E40AEB" w14:textId="729F7A5C" w:rsidR="00757381" w:rsidRDefault="00637742" w:rsidP="00637742">
            <w:pPr>
              <w:keepNext/>
              <w:rPr>
                <w:b/>
                <w:bCs/>
              </w:rPr>
            </w:pPr>
            <w:r>
              <w:rPr>
                <w:b/>
                <w:bCs/>
              </w:rPr>
              <w:t>Other Gender Identities (</w:t>
            </w:r>
            <w:proofErr w:type="gramStart"/>
            <w:r>
              <w:rPr>
                <w:b/>
                <w:bCs/>
              </w:rPr>
              <w:t xml:space="preserve">LGBTQ) </w:t>
            </w:r>
            <w:r w:rsidR="0024030E">
              <w:rPr>
                <w:b/>
                <w:bCs/>
              </w:rPr>
              <w:t xml:space="preserve">  </w:t>
            </w:r>
            <w:proofErr w:type="gramEnd"/>
            <w:r w:rsidR="0024030E">
              <w:rPr>
                <w:b/>
                <w:bCs/>
              </w:rPr>
              <w:t xml:space="preserve">                                  5</w:t>
            </w:r>
          </w:p>
        </w:tc>
        <w:tc>
          <w:tcPr>
            <w:tcW w:w="2040" w:type="dxa"/>
            <w:tcBorders>
              <w:top w:val="single" w:sz="12" w:space="0" w:color="auto"/>
              <w:left w:val="single" w:sz="12" w:space="0" w:color="auto"/>
              <w:bottom w:val="single" w:sz="12" w:space="0" w:color="auto"/>
            </w:tcBorders>
            <w:vAlign w:val="bottom"/>
          </w:tcPr>
          <w:p w14:paraId="6B83DE4B" w14:textId="77777777" w:rsidR="00757381" w:rsidRDefault="00757381" w:rsidP="00382B86">
            <w:pPr>
              <w:keepNext/>
              <w:jc w:val="center"/>
              <w:rPr>
                <w:b/>
                <w:bCs/>
              </w:rPr>
            </w:pPr>
            <w:r>
              <w:rPr>
                <w:b/>
                <w:bCs/>
              </w:rPr>
              <w:t># of Consumers</w:t>
            </w:r>
          </w:p>
        </w:tc>
      </w:tr>
      <w:tr w:rsidR="00757381" w14:paraId="4DD71F67" w14:textId="77777777">
        <w:trPr>
          <w:cantSplit/>
        </w:trPr>
        <w:tc>
          <w:tcPr>
            <w:tcW w:w="7327" w:type="dxa"/>
            <w:tcBorders>
              <w:top w:val="single" w:sz="12" w:space="0" w:color="auto"/>
              <w:right w:val="single" w:sz="12" w:space="0" w:color="auto"/>
            </w:tcBorders>
          </w:tcPr>
          <w:p w14:paraId="6F02B738" w14:textId="77777777" w:rsidR="00757381" w:rsidRDefault="00757381" w:rsidP="00757381">
            <w:pPr>
              <w:pStyle w:val="DefaultText"/>
              <w:keepNext/>
              <w:numPr>
                <w:ilvl w:val="0"/>
                <w:numId w:val="6"/>
              </w:numPr>
              <w:overflowPunct/>
              <w:autoSpaceDE/>
              <w:autoSpaceDN/>
              <w:adjustRightInd/>
              <w:textAlignment w:val="auto"/>
              <w:rPr>
                <w:szCs w:val="24"/>
              </w:rPr>
            </w:pPr>
            <w:r>
              <w:rPr>
                <w:szCs w:val="24"/>
              </w:rPr>
              <w:t>Number of Females served</w:t>
            </w:r>
          </w:p>
        </w:tc>
        <w:tc>
          <w:tcPr>
            <w:tcW w:w="2040" w:type="dxa"/>
            <w:tcBorders>
              <w:top w:val="single" w:sz="12" w:space="0" w:color="auto"/>
              <w:left w:val="single" w:sz="12" w:space="0" w:color="auto"/>
            </w:tcBorders>
            <w:vAlign w:val="bottom"/>
          </w:tcPr>
          <w:p w14:paraId="563BC3E6" w14:textId="2DE37043" w:rsidR="00757381" w:rsidRDefault="0024030E" w:rsidP="00382B86">
            <w:pPr>
              <w:keepNext/>
              <w:jc w:val="center"/>
            </w:pPr>
            <w:r>
              <w:t>516</w:t>
            </w:r>
          </w:p>
        </w:tc>
      </w:tr>
      <w:tr w:rsidR="00757381" w14:paraId="6E69553D" w14:textId="77777777">
        <w:trPr>
          <w:cantSplit/>
        </w:trPr>
        <w:tc>
          <w:tcPr>
            <w:tcW w:w="7327" w:type="dxa"/>
            <w:tcBorders>
              <w:right w:val="single" w:sz="12" w:space="0" w:color="auto"/>
            </w:tcBorders>
          </w:tcPr>
          <w:p w14:paraId="50DC8BE2" w14:textId="77777777" w:rsidR="00757381" w:rsidRDefault="00757381" w:rsidP="00757381">
            <w:pPr>
              <w:keepNext/>
              <w:numPr>
                <w:ilvl w:val="0"/>
                <w:numId w:val="6"/>
              </w:numPr>
            </w:pPr>
            <w:r>
              <w:t>Number of Males served</w:t>
            </w:r>
          </w:p>
        </w:tc>
        <w:tc>
          <w:tcPr>
            <w:tcW w:w="2040" w:type="dxa"/>
            <w:tcBorders>
              <w:left w:val="single" w:sz="12" w:space="0" w:color="auto"/>
            </w:tcBorders>
            <w:vAlign w:val="bottom"/>
          </w:tcPr>
          <w:p w14:paraId="37EF324C" w14:textId="31271AD3" w:rsidR="00757381" w:rsidRDefault="0024030E" w:rsidP="00382B86">
            <w:pPr>
              <w:keepNext/>
              <w:jc w:val="center"/>
            </w:pPr>
            <w:r>
              <w:t>816</w:t>
            </w:r>
          </w:p>
        </w:tc>
      </w:tr>
    </w:tbl>
    <w:p w14:paraId="59F7F7E0" w14:textId="77777777" w:rsidR="00757381" w:rsidRDefault="00757381" w:rsidP="00757381">
      <w:pPr>
        <w:pStyle w:val="DefaultText"/>
        <w:overflowPunct/>
        <w:autoSpaceDE/>
        <w:autoSpaceDN/>
        <w:adjustRightInd/>
        <w:textAlignment w:val="auto"/>
        <w:rPr>
          <w:szCs w:val="24"/>
        </w:rPr>
      </w:pPr>
    </w:p>
    <w:p w14:paraId="18ED29D0" w14:textId="77777777" w:rsidR="00757381" w:rsidRDefault="00757381" w:rsidP="00757381">
      <w:pPr>
        <w:pStyle w:val="Heading2"/>
        <w:rPr>
          <w:color w:val="000000"/>
        </w:rPr>
      </w:pPr>
      <w:r>
        <w:lastRenderedPageBreak/>
        <w:t xml:space="preserve">Section G – </w:t>
      </w:r>
      <w:r>
        <w:rPr>
          <w:color w:val="000000"/>
        </w:rPr>
        <w:t xml:space="preserve">Race </w:t>
      </w:r>
      <w:proofErr w:type="gramStart"/>
      <w:r>
        <w:rPr>
          <w:color w:val="000000"/>
        </w:rPr>
        <w:t>And</w:t>
      </w:r>
      <w:proofErr w:type="gramEnd"/>
      <w:r>
        <w:rPr>
          <w:color w:val="000000"/>
        </w:rPr>
        <w:t xml:space="preserve"> Ethnicity</w:t>
      </w:r>
    </w:p>
    <w:p w14:paraId="5D69D771" w14:textId="77777777" w:rsidR="00757381" w:rsidRDefault="00757381" w:rsidP="00757381"/>
    <w:p w14:paraId="407B03CF" w14:textId="77777777" w:rsidR="00757381" w:rsidRDefault="00757381" w:rsidP="00757381">
      <w:pPr>
        <w:keepNext/>
        <w:rPr>
          <w:b/>
          <w:bCs/>
          <w:i/>
          <w:iCs/>
        </w:rPr>
      </w:pPr>
      <w:r>
        <w:t xml:space="preserve">Indicate the number of consumers served in each category below.  </w:t>
      </w:r>
      <w:r>
        <w:rPr>
          <w:b/>
          <w:bCs/>
          <w:i/>
          <w:iCs/>
        </w:rPr>
        <w:t>Each consumer may be counted under ONLY ONE of the following categories in the 704 Report, even if the consumer reported more than one race and/or Hispanic/Latino ethnicity).</w:t>
      </w:r>
    </w:p>
    <w:p w14:paraId="4A4DFC68" w14:textId="77777777" w:rsidR="00757381" w:rsidRDefault="00757381" w:rsidP="00757381">
      <w:pPr>
        <w:keepNext/>
        <w:rPr>
          <w:b/>
          <w:bCs/>
          <w:i/>
          <w:iCs/>
        </w:rPr>
      </w:pPr>
    </w:p>
    <w:p w14:paraId="2CD90450" w14:textId="77777777" w:rsidR="00757381" w:rsidRDefault="00757381" w:rsidP="00757381">
      <w:pPr>
        <w:keepNext/>
        <w:jc w:val="center"/>
        <w:rPr>
          <w:b/>
          <w:iCs/>
        </w:rPr>
      </w:pPr>
      <w:r>
        <w:rPr>
          <w:b/>
          <w:iCs/>
        </w:rPr>
        <w:t xml:space="preserve">This section reflects a new OMB directive.  </w:t>
      </w:r>
    </w:p>
    <w:p w14:paraId="1C87456F" w14:textId="77777777" w:rsidR="00757381" w:rsidRDefault="00757381" w:rsidP="00757381">
      <w:pPr>
        <w:keepNext/>
        <w:jc w:val="center"/>
        <w:rPr>
          <w:b/>
          <w:bCs/>
          <w:i/>
          <w:iCs/>
        </w:rPr>
      </w:pPr>
      <w:r>
        <w:rPr>
          <w:b/>
          <w:iCs/>
        </w:rPr>
        <w:t>Please refer to the Instructions before completing.</w:t>
      </w:r>
    </w:p>
    <w:p w14:paraId="0C7F7B09" w14:textId="77777777" w:rsidR="00757381" w:rsidRDefault="00757381" w:rsidP="00757381">
      <w:pPr>
        <w:keepNext/>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D6FF"/>
        <w:tblLook w:val="0000" w:firstRow="0" w:lastRow="0" w:firstColumn="0" w:lastColumn="0" w:noHBand="0" w:noVBand="0"/>
      </w:tblPr>
      <w:tblGrid>
        <w:gridCol w:w="7320"/>
        <w:gridCol w:w="2220"/>
      </w:tblGrid>
      <w:tr w:rsidR="00757381" w14:paraId="6E6DFC59" w14:textId="77777777">
        <w:trPr>
          <w:cantSplit/>
          <w:trHeight w:val="432"/>
        </w:trPr>
        <w:tc>
          <w:tcPr>
            <w:tcW w:w="7320" w:type="dxa"/>
            <w:tcBorders>
              <w:top w:val="single" w:sz="12" w:space="0" w:color="auto"/>
              <w:right w:val="single" w:sz="12" w:space="0" w:color="auto"/>
            </w:tcBorders>
          </w:tcPr>
          <w:p w14:paraId="119FB53B" w14:textId="77777777" w:rsidR="00757381" w:rsidRDefault="00757381" w:rsidP="00382B86">
            <w:pPr>
              <w:pStyle w:val="NormalWeb"/>
              <w:spacing w:before="0" w:beforeAutospacing="0" w:after="0" w:afterAutospacing="0"/>
              <w:rPr>
                <w:rFonts w:ascii="Times New Roman" w:eastAsia="Times New Roman" w:hAnsi="Times New Roman" w:cs="Times New Roman"/>
              </w:rPr>
            </w:pPr>
          </w:p>
        </w:tc>
        <w:tc>
          <w:tcPr>
            <w:tcW w:w="2220" w:type="dxa"/>
            <w:tcBorders>
              <w:top w:val="single" w:sz="12" w:space="0" w:color="auto"/>
              <w:left w:val="single" w:sz="12" w:space="0" w:color="auto"/>
              <w:right w:val="single" w:sz="12" w:space="0" w:color="auto"/>
            </w:tcBorders>
          </w:tcPr>
          <w:p w14:paraId="36F84B50" w14:textId="77777777" w:rsidR="00757381" w:rsidRDefault="00757381" w:rsidP="00382B86">
            <w:pPr>
              <w:rPr>
                <w:rFonts w:ascii="Arial" w:hAnsi="Arial" w:cs="Arial"/>
                <w:color w:val="000000"/>
              </w:rPr>
            </w:pPr>
            <w:r>
              <w:rPr>
                <w:b/>
                <w:bCs/>
              </w:rPr>
              <w:t># of Consumers</w:t>
            </w:r>
          </w:p>
        </w:tc>
      </w:tr>
      <w:tr w:rsidR="00757381" w14:paraId="7C312BD6" w14:textId="77777777">
        <w:trPr>
          <w:cantSplit/>
          <w:trHeight w:val="432"/>
        </w:trPr>
        <w:tc>
          <w:tcPr>
            <w:tcW w:w="7320" w:type="dxa"/>
            <w:tcBorders>
              <w:top w:val="single" w:sz="12" w:space="0" w:color="auto"/>
              <w:right w:val="single" w:sz="12" w:space="0" w:color="auto"/>
            </w:tcBorders>
          </w:tcPr>
          <w:p w14:paraId="0C76DCB2" w14:textId="77777777" w:rsidR="00757381" w:rsidRDefault="00757381" w:rsidP="00382B86">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(1) American Indian or Alaska Native</w:t>
            </w:r>
          </w:p>
        </w:tc>
        <w:tc>
          <w:tcPr>
            <w:tcW w:w="2220" w:type="dxa"/>
            <w:tcBorders>
              <w:top w:val="single" w:sz="12" w:space="0" w:color="auto"/>
              <w:left w:val="single" w:sz="12" w:space="0" w:color="auto"/>
              <w:right w:val="single" w:sz="12" w:space="0" w:color="auto"/>
            </w:tcBorders>
          </w:tcPr>
          <w:p w14:paraId="46FD3D9B" w14:textId="476E2278" w:rsidR="00757381" w:rsidRDefault="00880961" w:rsidP="00382B86">
            <w:pPr>
              <w:rPr>
                <w:rFonts w:ascii="Arial" w:hAnsi="Arial" w:cs="Arial"/>
                <w:color w:val="000000"/>
              </w:rPr>
            </w:pPr>
            <w:r>
              <w:rPr>
                <w:rFonts w:ascii="Arial" w:hAnsi="Arial" w:cs="Arial"/>
                <w:color w:val="000000"/>
              </w:rPr>
              <w:t>80</w:t>
            </w:r>
          </w:p>
        </w:tc>
      </w:tr>
      <w:tr w:rsidR="00757381" w14:paraId="6F619E5F" w14:textId="77777777">
        <w:trPr>
          <w:cantSplit/>
          <w:trHeight w:val="432"/>
        </w:trPr>
        <w:tc>
          <w:tcPr>
            <w:tcW w:w="7320" w:type="dxa"/>
            <w:tcBorders>
              <w:right w:val="single" w:sz="12" w:space="0" w:color="auto"/>
            </w:tcBorders>
          </w:tcPr>
          <w:p w14:paraId="056BAA5B" w14:textId="77777777" w:rsidR="00757381" w:rsidRDefault="00757381" w:rsidP="00382B86">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(2) Asian </w:t>
            </w:r>
          </w:p>
        </w:tc>
        <w:tc>
          <w:tcPr>
            <w:tcW w:w="2220" w:type="dxa"/>
            <w:tcBorders>
              <w:left w:val="single" w:sz="12" w:space="0" w:color="auto"/>
              <w:right w:val="single" w:sz="12" w:space="0" w:color="auto"/>
            </w:tcBorders>
          </w:tcPr>
          <w:p w14:paraId="0E73110B" w14:textId="6B2619E6" w:rsidR="00757381" w:rsidRDefault="0024030E" w:rsidP="00382B86">
            <w:pPr>
              <w:rPr>
                <w:rFonts w:ascii="Arial" w:hAnsi="Arial" w:cs="Arial"/>
                <w:color w:val="000000"/>
              </w:rPr>
            </w:pPr>
            <w:r>
              <w:rPr>
                <w:rFonts w:ascii="Arial" w:hAnsi="Arial" w:cs="Arial"/>
                <w:color w:val="000000"/>
              </w:rPr>
              <w:t>1</w:t>
            </w:r>
          </w:p>
        </w:tc>
      </w:tr>
      <w:tr w:rsidR="00757381" w14:paraId="51F93484" w14:textId="77777777">
        <w:trPr>
          <w:cantSplit/>
          <w:trHeight w:val="432"/>
        </w:trPr>
        <w:tc>
          <w:tcPr>
            <w:tcW w:w="7320" w:type="dxa"/>
            <w:tcBorders>
              <w:right w:val="single" w:sz="12" w:space="0" w:color="auto"/>
            </w:tcBorders>
          </w:tcPr>
          <w:p w14:paraId="0F059861" w14:textId="77777777" w:rsidR="00757381" w:rsidRDefault="00757381" w:rsidP="00382B86">
            <w:pPr>
              <w:rPr>
                <w:color w:val="000000"/>
              </w:rPr>
            </w:pPr>
            <w:r>
              <w:rPr>
                <w:color w:val="000000"/>
              </w:rPr>
              <w:t>(3) Black or African American</w:t>
            </w:r>
          </w:p>
        </w:tc>
        <w:tc>
          <w:tcPr>
            <w:tcW w:w="2220" w:type="dxa"/>
            <w:tcBorders>
              <w:left w:val="single" w:sz="12" w:space="0" w:color="auto"/>
              <w:right w:val="single" w:sz="12" w:space="0" w:color="auto"/>
            </w:tcBorders>
          </w:tcPr>
          <w:p w14:paraId="64B36A13" w14:textId="672D2BAF" w:rsidR="00757381" w:rsidRDefault="00880961" w:rsidP="00382B86">
            <w:pPr>
              <w:rPr>
                <w:rFonts w:ascii="Arial" w:hAnsi="Arial" w:cs="Arial"/>
                <w:color w:val="000000"/>
              </w:rPr>
            </w:pPr>
            <w:r>
              <w:rPr>
                <w:rFonts w:ascii="Arial" w:hAnsi="Arial" w:cs="Arial"/>
                <w:color w:val="000000"/>
              </w:rPr>
              <w:t>1</w:t>
            </w:r>
          </w:p>
        </w:tc>
      </w:tr>
      <w:tr w:rsidR="00757381" w14:paraId="77F4C2B3" w14:textId="77777777">
        <w:trPr>
          <w:cantSplit/>
          <w:trHeight w:val="432"/>
        </w:trPr>
        <w:tc>
          <w:tcPr>
            <w:tcW w:w="7320" w:type="dxa"/>
            <w:tcBorders>
              <w:right w:val="single" w:sz="12" w:space="0" w:color="auto"/>
            </w:tcBorders>
          </w:tcPr>
          <w:p w14:paraId="60608F15" w14:textId="77777777" w:rsidR="00757381" w:rsidRDefault="00757381" w:rsidP="00382B86">
            <w:pPr>
              <w:rPr>
                <w:color w:val="000000"/>
              </w:rPr>
            </w:pPr>
            <w:r>
              <w:rPr>
                <w:color w:val="000000"/>
              </w:rPr>
              <w:t>(4) Native Hawaiian or Other Pacific Islander</w:t>
            </w:r>
          </w:p>
        </w:tc>
        <w:tc>
          <w:tcPr>
            <w:tcW w:w="2220" w:type="dxa"/>
            <w:tcBorders>
              <w:left w:val="single" w:sz="12" w:space="0" w:color="auto"/>
              <w:right w:val="single" w:sz="12" w:space="0" w:color="auto"/>
            </w:tcBorders>
          </w:tcPr>
          <w:p w14:paraId="735DFE61" w14:textId="4AF1CD76" w:rsidR="00757381" w:rsidRDefault="00880961" w:rsidP="00382B86">
            <w:pPr>
              <w:rPr>
                <w:rFonts w:ascii="Arial" w:hAnsi="Arial" w:cs="Arial"/>
                <w:color w:val="000000"/>
              </w:rPr>
            </w:pPr>
            <w:r>
              <w:rPr>
                <w:rFonts w:ascii="Arial" w:hAnsi="Arial" w:cs="Arial"/>
                <w:color w:val="000000"/>
              </w:rPr>
              <w:t>2</w:t>
            </w:r>
          </w:p>
        </w:tc>
      </w:tr>
      <w:tr w:rsidR="00757381" w14:paraId="73C49818" w14:textId="77777777">
        <w:trPr>
          <w:cantSplit/>
          <w:trHeight w:val="432"/>
        </w:trPr>
        <w:tc>
          <w:tcPr>
            <w:tcW w:w="7320" w:type="dxa"/>
            <w:tcBorders>
              <w:right w:val="single" w:sz="12" w:space="0" w:color="auto"/>
            </w:tcBorders>
          </w:tcPr>
          <w:p w14:paraId="03DE49C9" w14:textId="77777777" w:rsidR="00757381" w:rsidRDefault="00757381" w:rsidP="00382B86">
            <w:pPr>
              <w:rPr>
                <w:color w:val="000000"/>
              </w:rPr>
            </w:pPr>
            <w:r>
              <w:rPr>
                <w:color w:val="000000"/>
              </w:rPr>
              <w:t>(5) White</w:t>
            </w:r>
          </w:p>
        </w:tc>
        <w:tc>
          <w:tcPr>
            <w:tcW w:w="2220" w:type="dxa"/>
            <w:tcBorders>
              <w:left w:val="single" w:sz="12" w:space="0" w:color="auto"/>
              <w:right w:val="single" w:sz="12" w:space="0" w:color="auto"/>
            </w:tcBorders>
          </w:tcPr>
          <w:p w14:paraId="01C16822" w14:textId="1DED5F58" w:rsidR="00757381" w:rsidRDefault="00880961" w:rsidP="00382B86">
            <w:pPr>
              <w:rPr>
                <w:rFonts w:ascii="Arial" w:hAnsi="Arial" w:cs="Arial"/>
                <w:color w:val="000000"/>
              </w:rPr>
            </w:pPr>
            <w:r>
              <w:rPr>
                <w:rFonts w:ascii="Arial" w:hAnsi="Arial" w:cs="Arial"/>
                <w:color w:val="000000"/>
              </w:rPr>
              <w:t>1,226</w:t>
            </w:r>
          </w:p>
        </w:tc>
      </w:tr>
      <w:tr w:rsidR="00757381" w14:paraId="33AE1299" w14:textId="77777777">
        <w:trPr>
          <w:cantSplit/>
          <w:trHeight w:val="432"/>
        </w:trPr>
        <w:tc>
          <w:tcPr>
            <w:tcW w:w="7320" w:type="dxa"/>
            <w:tcBorders>
              <w:right w:val="single" w:sz="12" w:space="0" w:color="auto"/>
            </w:tcBorders>
          </w:tcPr>
          <w:p w14:paraId="580BD651" w14:textId="77777777" w:rsidR="00757381" w:rsidRDefault="00757381" w:rsidP="00382B86">
            <w:pPr>
              <w:rPr>
                <w:color w:val="000000"/>
              </w:rPr>
            </w:pPr>
            <w:r>
              <w:rPr>
                <w:color w:val="000000"/>
              </w:rPr>
              <w:t xml:space="preserve">(6) Hispanic/Latino of any race or Hispanic/ Latino only </w:t>
            </w:r>
          </w:p>
        </w:tc>
        <w:tc>
          <w:tcPr>
            <w:tcW w:w="2220" w:type="dxa"/>
            <w:tcBorders>
              <w:left w:val="single" w:sz="12" w:space="0" w:color="auto"/>
              <w:right w:val="single" w:sz="12" w:space="0" w:color="auto"/>
            </w:tcBorders>
          </w:tcPr>
          <w:p w14:paraId="5929CD19" w14:textId="4EB336A1" w:rsidR="00757381" w:rsidRDefault="00880961" w:rsidP="00382B86">
            <w:pPr>
              <w:rPr>
                <w:rFonts w:ascii="Arial" w:hAnsi="Arial" w:cs="Arial"/>
                <w:color w:val="000000"/>
              </w:rPr>
            </w:pPr>
            <w:r>
              <w:rPr>
                <w:rFonts w:ascii="Arial" w:hAnsi="Arial" w:cs="Arial"/>
                <w:color w:val="000000"/>
              </w:rPr>
              <w:t>27</w:t>
            </w:r>
          </w:p>
        </w:tc>
      </w:tr>
      <w:tr w:rsidR="00757381" w14:paraId="49C6C709" w14:textId="77777777">
        <w:trPr>
          <w:cantSplit/>
          <w:trHeight w:val="432"/>
        </w:trPr>
        <w:tc>
          <w:tcPr>
            <w:tcW w:w="7320" w:type="dxa"/>
            <w:tcBorders>
              <w:right w:val="single" w:sz="12" w:space="0" w:color="auto"/>
            </w:tcBorders>
          </w:tcPr>
          <w:p w14:paraId="380C3B3E" w14:textId="77777777" w:rsidR="00757381" w:rsidRDefault="00757381" w:rsidP="00382B86">
            <w:pPr>
              <w:rPr>
                <w:color w:val="000000"/>
              </w:rPr>
            </w:pPr>
            <w:r>
              <w:rPr>
                <w:color w:val="000000"/>
              </w:rPr>
              <w:t>(7) Two or more races</w:t>
            </w:r>
          </w:p>
        </w:tc>
        <w:tc>
          <w:tcPr>
            <w:tcW w:w="2220" w:type="dxa"/>
            <w:tcBorders>
              <w:left w:val="single" w:sz="12" w:space="0" w:color="auto"/>
              <w:right w:val="single" w:sz="12" w:space="0" w:color="auto"/>
            </w:tcBorders>
          </w:tcPr>
          <w:p w14:paraId="48499430" w14:textId="77777777" w:rsidR="00757381" w:rsidRDefault="00757381" w:rsidP="00382B86">
            <w:pPr>
              <w:rPr>
                <w:rFonts w:ascii="Arial" w:hAnsi="Arial" w:cs="Arial"/>
                <w:color w:val="000000"/>
              </w:rPr>
            </w:pPr>
          </w:p>
        </w:tc>
      </w:tr>
      <w:tr w:rsidR="00757381" w14:paraId="59B949AE" w14:textId="77777777">
        <w:trPr>
          <w:cantSplit/>
          <w:trHeight w:val="432"/>
        </w:trPr>
        <w:tc>
          <w:tcPr>
            <w:tcW w:w="7320" w:type="dxa"/>
            <w:tcBorders>
              <w:right w:val="single" w:sz="12" w:space="0" w:color="auto"/>
            </w:tcBorders>
          </w:tcPr>
          <w:p w14:paraId="69CE76B0" w14:textId="77777777" w:rsidR="00757381" w:rsidRDefault="00757381" w:rsidP="00382B86">
            <w:pPr>
              <w:rPr>
                <w:color w:val="000000"/>
              </w:rPr>
            </w:pPr>
            <w:r>
              <w:rPr>
                <w:color w:val="000000"/>
              </w:rPr>
              <w:t xml:space="preserve">(8) Race and ethnicity unknown </w:t>
            </w:r>
          </w:p>
        </w:tc>
        <w:tc>
          <w:tcPr>
            <w:tcW w:w="2220" w:type="dxa"/>
            <w:tcBorders>
              <w:left w:val="single" w:sz="12" w:space="0" w:color="auto"/>
              <w:bottom w:val="single" w:sz="18" w:space="0" w:color="auto"/>
              <w:right w:val="single" w:sz="12" w:space="0" w:color="auto"/>
            </w:tcBorders>
          </w:tcPr>
          <w:p w14:paraId="30AC36A6" w14:textId="77777777" w:rsidR="00757381" w:rsidRDefault="00757381" w:rsidP="00382B86">
            <w:pPr>
              <w:rPr>
                <w:rFonts w:ascii="Arial" w:hAnsi="Arial" w:cs="Arial"/>
                <w:color w:val="000000"/>
              </w:rPr>
            </w:pPr>
          </w:p>
        </w:tc>
      </w:tr>
    </w:tbl>
    <w:p w14:paraId="344C8E13" w14:textId="77777777" w:rsidR="00757381" w:rsidRDefault="00757381" w:rsidP="00757381">
      <w:pPr>
        <w:keepNext/>
      </w:pPr>
    </w:p>
    <w:p w14:paraId="77F33E06" w14:textId="77777777" w:rsidR="00757381" w:rsidRDefault="00757381" w:rsidP="00757381">
      <w:pPr>
        <w:pStyle w:val="Heading2"/>
      </w:pPr>
      <w:r>
        <w:t>Section H – Disability</w:t>
      </w:r>
    </w:p>
    <w:p w14:paraId="499F6530" w14:textId="77777777" w:rsidR="00757381" w:rsidRDefault="00757381" w:rsidP="00757381">
      <w:pPr>
        <w:pStyle w:val="DefaultText"/>
        <w:keepNext/>
        <w:overflowPunct/>
        <w:autoSpaceDE/>
        <w:autoSpaceDN/>
        <w:adjustRightInd/>
        <w:textAlignment w:val="auto"/>
        <w:rPr>
          <w:szCs w:val="24"/>
        </w:rPr>
      </w:pPr>
    </w:p>
    <w:p w14:paraId="02F9C9C5" w14:textId="77777777" w:rsidR="00757381" w:rsidRDefault="00757381" w:rsidP="00757381">
      <w:pPr>
        <w:pStyle w:val="DefaultText"/>
        <w:keepNext/>
        <w:overflowPunct/>
        <w:autoSpaceDE/>
        <w:autoSpaceDN/>
        <w:adjustRightInd/>
        <w:textAlignment w:val="auto"/>
        <w:rPr>
          <w:szCs w:val="24"/>
        </w:rPr>
      </w:pPr>
      <w:r>
        <w:rPr>
          <w:szCs w:val="24"/>
        </w:rPr>
        <w:t>Indicate the number of consumers in each category below.</w:t>
      </w:r>
    </w:p>
    <w:p w14:paraId="43BE2A30" w14:textId="77777777" w:rsidR="00757381" w:rsidRDefault="00757381" w:rsidP="00757381">
      <w:pPr>
        <w:keepNext/>
        <w:rPr>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5"/>
        <w:gridCol w:w="2017"/>
      </w:tblGrid>
      <w:tr w:rsidR="00757381" w14:paraId="09E17C75" w14:textId="77777777">
        <w:trPr>
          <w:cantSplit/>
        </w:trPr>
        <w:tc>
          <w:tcPr>
            <w:tcW w:w="7327" w:type="dxa"/>
            <w:tcBorders>
              <w:top w:val="single" w:sz="12" w:space="0" w:color="auto"/>
              <w:bottom w:val="single" w:sz="12" w:space="0" w:color="auto"/>
              <w:right w:val="single" w:sz="12" w:space="0" w:color="auto"/>
            </w:tcBorders>
            <w:vAlign w:val="bottom"/>
          </w:tcPr>
          <w:p w14:paraId="71653FF0" w14:textId="77777777" w:rsidR="00757381" w:rsidRDefault="00757381" w:rsidP="00382B86">
            <w:pPr>
              <w:keepNext/>
              <w:jc w:val="center"/>
              <w:rPr>
                <w:b/>
                <w:bCs/>
              </w:rPr>
            </w:pPr>
          </w:p>
        </w:tc>
        <w:tc>
          <w:tcPr>
            <w:tcW w:w="2033" w:type="dxa"/>
            <w:tcBorders>
              <w:top w:val="single" w:sz="12" w:space="0" w:color="auto"/>
              <w:left w:val="single" w:sz="12" w:space="0" w:color="auto"/>
              <w:bottom w:val="single" w:sz="12" w:space="0" w:color="auto"/>
            </w:tcBorders>
            <w:vAlign w:val="bottom"/>
          </w:tcPr>
          <w:p w14:paraId="5452DC7D" w14:textId="77777777" w:rsidR="00757381" w:rsidRDefault="00757381" w:rsidP="00382B86">
            <w:pPr>
              <w:keepNext/>
              <w:jc w:val="center"/>
              <w:rPr>
                <w:b/>
                <w:bCs/>
              </w:rPr>
            </w:pPr>
            <w:r>
              <w:rPr>
                <w:b/>
                <w:bCs/>
              </w:rPr>
              <w:t># of Consumers</w:t>
            </w:r>
          </w:p>
        </w:tc>
      </w:tr>
      <w:tr w:rsidR="00757381" w14:paraId="693AB4DF" w14:textId="77777777">
        <w:trPr>
          <w:cantSplit/>
        </w:trPr>
        <w:tc>
          <w:tcPr>
            <w:tcW w:w="7327" w:type="dxa"/>
            <w:tcBorders>
              <w:top w:val="single" w:sz="12" w:space="0" w:color="auto"/>
              <w:right w:val="single" w:sz="12" w:space="0" w:color="auto"/>
            </w:tcBorders>
          </w:tcPr>
          <w:p w14:paraId="2A704E33" w14:textId="77777777" w:rsidR="00757381" w:rsidRDefault="00757381" w:rsidP="00757381">
            <w:pPr>
              <w:pStyle w:val="DefaultText"/>
              <w:keepNext/>
              <w:numPr>
                <w:ilvl w:val="0"/>
                <w:numId w:val="7"/>
              </w:numPr>
              <w:overflowPunct/>
              <w:autoSpaceDE/>
              <w:autoSpaceDN/>
              <w:adjustRightInd/>
              <w:textAlignment w:val="auto"/>
              <w:rPr>
                <w:szCs w:val="24"/>
              </w:rPr>
            </w:pPr>
            <w:r>
              <w:rPr>
                <w:szCs w:val="24"/>
              </w:rPr>
              <w:t>Cognitive</w:t>
            </w:r>
          </w:p>
        </w:tc>
        <w:tc>
          <w:tcPr>
            <w:tcW w:w="2033" w:type="dxa"/>
            <w:tcBorders>
              <w:top w:val="single" w:sz="12" w:space="0" w:color="auto"/>
              <w:left w:val="single" w:sz="12" w:space="0" w:color="auto"/>
              <w:bottom w:val="single" w:sz="4" w:space="0" w:color="auto"/>
            </w:tcBorders>
            <w:vAlign w:val="bottom"/>
          </w:tcPr>
          <w:p w14:paraId="3174CF1F" w14:textId="29EFC601" w:rsidR="00757381" w:rsidRDefault="007867A5" w:rsidP="00382B86">
            <w:pPr>
              <w:keepNext/>
              <w:jc w:val="center"/>
            </w:pPr>
            <w:r>
              <w:t>201</w:t>
            </w:r>
          </w:p>
        </w:tc>
      </w:tr>
      <w:tr w:rsidR="00757381" w14:paraId="3CEC9D9C" w14:textId="77777777">
        <w:trPr>
          <w:cantSplit/>
        </w:trPr>
        <w:tc>
          <w:tcPr>
            <w:tcW w:w="7327" w:type="dxa"/>
            <w:tcBorders>
              <w:right w:val="single" w:sz="12" w:space="0" w:color="auto"/>
            </w:tcBorders>
          </w:tcPr>
          <w:p w14:paraId="0C39BC56" w14:textId="77777777" w:rsidR="00757381" w:rsidRDefault="00757381" w:rsidP="00757381">
            <w:pPr>
              <w:keepNext/>
              <w:numPr>
                <w:ilvl w:val="0"/>
                <w:numId w:val="7"/>
              </w:numPr>
            </w:pPr>
            <w:r>
              <w:t>Mental/Emotional</w:t>
            </w:r>
          </w:p>
        </w:tc>
        <w:tc>
          <w:tcPr>
            <w:tcW w:w="2033" w:type="dxa"/>
            <w:tcBorders>
              <w:top w:val="single" w:sz="4" w:space="0" w:color="auto"/>
              <w:left w:val="single" w:sz="12" w:space="0" w:color="auto"/>
              <w:bottom w:val="single" w:sz="4" w:space="0" w:color="auto"/>
            </w:tcBorders>
            <w:vAlign w:val="bottom"/>
          </w:tcPr>
          <w:p w14:paraId="1DFAE33F" w14:textId="0BAA50FC" w:rsidR="00757381" w:rsidRDefault="000F732E" w:rsidP="00382B86">
            <w:pPr>
              <w:keepNext/>
              <w:jc w:val="center"/>
            </w:pPr>
            <w:r>
              <w:t>648</w:t>
            </w:r>
          </w:p>
        </w:tc>
      </w:tr>
      <w:tr w:rsidR="00757381" w14:paraId="2CC55280" w14:textId="77777777">
        <w:trPr>
          <w:cantSplit/>
        </w:trPr>
        <w:tc>
          <w:tcPr>
            <w:tcW w:w="7327" w:type="dxa"/>
            <w:tcBorders>
              <w:right w:val="single" w:sz="12" w:space="0" w:color="auto"/>
            </w:tcBorders>
          </w:tcPr>
          <w:p w14:paraId="5C674C93" w14:textId="77777777" w:rsidR="00757381" w:rsidRDefault="00757381" w:rsidP="00757381">
            <w:pPr>
              <w:keepNext/>
              <w:numPr>
                <w:ilvl w:val="0"/>
                <w:numId w:val="7"/>
              </w:numPr>
            </w:pPr>
            <w:r>
              <w:t>Physical</w:t>
            </w:r>
          </w:p>
        </w:tc>
        <w:tc>
          <w:tcPr>
            <w:tcW w:w="2033" w:type="dxa"/>
            <w:tcBorders>
              <w:top w:val="single" w:sz="4" w:space="0" w:color="auto"/>
              <w:left w:val="single" w:sz="12" w:space="0" w:color="auto"/>
              <w:bottom w:val="single" w:sz="4" w:space="0" w:color="auto"/>
            </w:tcBorders>
            <w:vAlign w:val="bottom"/>
          </w:tcPr>
          <w:p w14:paraId="01F19A9E" w14:textId="1031A3C1" w:rsidR="00757381" w:rsidRDefault="000F732E" w:rsidP="00382B86">
            <w:pPr>
              <w:keepNext/>
              <w:jc w:val="center"/>
            </w:pPr>
            <w:r>
              <w:t>107</w:t>
            </w:r>
          </w:p>
        </w:tc>
      </w:tr>
      <w:tr w:rsidR="00757381" w14:paraId="205BC143" w14:textId="77777777">
        <w:trPr>
          <w:cantSplit/>
        </w:trPr>
        <w:tc>
          <w:tcPr>
            <w:tcW w:w="7327" w:type="dxa"/>
            <w:tcBorders>
              <w:right w:val="single" w:sz="12" w:space="0" w:color="auto"/>
            </w:tcBorders>
          </w:tcPr>
          <w:p w14:paraId="28FACDB3" w14:textId="77777777" w:rsidR="00757381" w:rsidRDefault="00757381" w:rsidP="00757381">
            <w:pPr>
              <w:keepNext/>
              <w:numPr>
                <w:ilvl w:val="0"/>
                <w:numId w:val="7"/>
              </w:numPr>
            </w:pPr>
            <w:r>
              <w:t>Hearing</w:t>
            </w:r>
          </w:p>
        </w:tc>
        <w:tc>
          <w:tcPr>
            <w:tcW w:w="2033" w:type="dxa"/>
            <w:tcBorders>
              <w:top w:val="single" w:sz="4" w:space="0" w:color="auto"/>
              <w:left w:val="single" w:sz="12" w:space="0" w:color="auto"/>
              <w:bottom w:val="single" w:sz="4" w:space="0" w:color="auto"/>
            </w:tcBorders>
            <w:vAlign w:val="bottom"/>
          </w:tcPr>
          <w:p w14:paraId="38B2044D" w14:textId="5B63E7E5" w:rsidR="00757381" w:rsidRDefault="000F732E" w:rsidP="00382B86">
            <w:pPr>
              <w:keepNext/>
              <w:jc w:val="center"/>
            </w:pPr>
            <w:r>
              <w:t>1</w:t>
            </w:r>
          </w:p>
        </w:tc>
      </w:tr>
      <w:tr w:rsidR="00757381" w14:paraId="7848A5A0" w14:textId="77777777">
        <w:trPr>
          <w:cantSplit/>
        </w:trPr>
        <w:tc>
          <w:tcPr>
            <w:tcW w:w="7327" w:type="dxa"/>
            <w:tcBorders>
              <w:right w:val="single" w:sz="12" w:space="0" w:color="auto"/>
            </w:tcBorders>
          </w:tcPr>
          <w:p w14:paraId="7B11DF28" w14:textId="77777777" w:rsidR="00757381" w:rsidRDefault="00757381" w:rsidP="00757381">
            <w:pPr>
              <w:keepNext/>
              <w:numPr>
                <w:ilvl w:val="0"/>
                <w:numId w:val="7"/>
              </w:numPr>
            </w:pPr>
            <w:r>
              <w:t>Vision</w:t>
            </w:r>
          </w:p>
        </w:tc>
        <w:tc>
          <w:tcPr>
            <w:tcW w:w="2033" w:type="dxa"/>
            <w:tcBorders>
              <w:top w:val="single" w:sz="4" w:space="0" w:color="auto"/>
              <w:left w:val="single" w:sz="12" w:space="0" w:color="auto"/>
              <w:bottom w:val="single" w:sz="4" w:space="0" w:color="auto"/>
            </w:tcBorders>
            <w:vAlign w:val="bottom"/>
          </w:tcPr>
          <w:p w14:paraId="77AB0E18" w14:textId="22C432A8" w:rsidR="00757381" w:rsidRDefault="000F732E" w:rsidP="00382B86">
            <w:pPr>
              <w:keepNext/>
              <w:jc w:val="center"/>
            </w:pPr>
            <w:r>
              <w:t>1</w:t>
            </w:r>
          </w:p>
        </w:tc>
      </w:tr>
      <w:tr w:rsidR="00757381" w14:paraId="0A1776D5" w14:textId="77777777">
        <w:trPr>
          <w:cantSplit/>
        </w:trPr>
        <w:tc>
          <w:tcPr>
            <w:tcW w:w="7327" w:type="dxa"/>
            <w:tcBorders>
              <w:right w:val="single" w:sz="12" w:space="0" w:color="auto"/>
            </w:tcBorders>
          </w:tcPr>
          <w:p w14:paraId="1606F585" w14:textId="77777777" w:rsidR="00757381" w:rsidRDefault="00757381" w:rsidP="00757381">
            <w:pPr>
              <w:keepNext/>
              <w:numPr>
                <w:ilvl w:val="0"/>
                <w:numId w:val="7"/>
              </w:numPr>
            </w:pPr>
            <w:r>
              <w:t>Multiple Disabilities</w:t>
            </w:r>
          </w:p>
        </w:tc>
        <w:tc>
          <w:tcPr>
            <w:tcW w:w="2033" w:type="dxa"/>
            <w:tcBorders>
              <w:top w:val="single" w:sz="4" w:space="0" w:color="auto"/>
              <w:left w:val="single" w:sz="12" w:space="0" w:color="auto"/>
              <w:bottom w:val="single" w:sz="4" w:space="0" w:color="auto"/>
            </w:tcBorders>
            <w:vAlign w:val="bottom"/>
          </w:tcPr>
          <w:p w14:paraId="2405B5AD" w14:textId="29AF9737" w:rsidR="00757381" w:rsidRDefault="000F732E" w:rsidP="00382B86">
            <w:pPr>
              <w:keepNext/>
              <w:jc w:val="center"/>
            </w:pPr>
            <w:r>
              <w:t>379</w:t>
            </w:r>
          </w:p>
        </w:tc>
      </w:tr>
      <w:tr w:rsidR="00757381" w14:paraId="1AA1E46B" w14:textId="77777777">
        <w:trPr>
          <w:cantSplit/>
        </w:trPr>
        <w:tc>
          <w:tcPr>
            <w:tcW w:w="7327" w:type="dxa"/>
            <w:tcBorders>
              <w:right w:val="single" w:sz="12" w:space="0" w:color="auto"/>
            </w:tcBorders>
          </w:tcPr>
          <w:p w14:paraId="413679B5" w14:textId="77777777" w:rsidR="00757381" w:rsidRDefault="00757381" w:rsidP="00757381">
            <w:pPr>
              <w:numPr>
                <w:ilvl w:val="0"/>
                <w:numId w:val="7"/>
              </w:numPr>
            </w:pPr>
            <w:r>
              <w:t>Other</w:t>
            </w:r>
          </w:p>
        </w:tc>
        <w:tc>
          <w:tcPr>
            <w:tcW w:w="2033" w:type="dxa"/>
            <w:tcBorders>
              <w:top w:val="single" w:sz="4" w:space="0" w:color="auto"/>
              <w:left w:val="single" w:sz="12" w:space="0" w:color="auto"/>
              <w:bottom w:val="single" w:sz="12" w:space="0" w:color="auto"/>
            </w:tcBorders>
            <w:vAlign w:val="bottom"/>
          </w:tcPr>
          <w:p w14:paraId="61E7F4A9" w14:textId="77777777" w:rsidR="00757381" w:rsidRDefault="00757381" w:rsidP="00382B86">
            <w:pPr>
              <w:jc w:val="center"/>
            </w:pPr>
          </w:p>
        </w:tc>
      </w:tr>
    </w:tbl>
    <w:p w14:paraId="4FC49B5C" w14:textId="77777777" w:rsidR="00757381" w:rsidRDefault="00757381" w:rsidP="00757381">
      <w:pPr>
        <w:pStyle w:val="Heading1"/>
        <w:keepLines/>
        <w:pageBreakBefore/>
      </w:pPr>
      <w:r>
        <w:lastRenderedPageBreak/>
        <w:t>SubPart III – Individual Services and Achievements funded through Title VII, Chapter 1, part B funds</w:t>
      </w:r>
    </w:p>
    <w:p w14:paraId="448904FE" w14:textId="77777777" w:rsidR="00757381" w:rsidRDefault="00757381" w:rsidP="00757381">
      <w:pPr>
        <w:rPr>
          <w:bCs/>
          <w:iCs/>
        </w:rPr>
      </w:pPr>
      <w:r>
        <w:t xml:space="preserve">Sections 13 and 704(m)(4); 34 CFR 364.53; </w:t>
      </w:r>
      <w:r>
        <w:rPr>
          <w:bCs/>
          <w:iCs/>
        </w:rPr>
        <w:t>Government Performance Results Act (GPRA) Performance Measures</w:t>
      </w:r>
    </w:p>
    <w:p w14:paraId="579165AE" w14:textId="77777777" w:rsidR="00757381" w:rsidRDefault="00757381" w:rsidP="00757381">
      <w:pPr>
        <w:rPr>
          <w:bCs/>
          <w:iCs/>
        </w:rPr>
      </w:pPr>
    </w:p>
    <w:p w14:paraId="7FF6A324" w14:textId="77777777" w:rsidR="00757381" w:rsidRDefault="00757381" w:rsidP="00757381">
      <w:pPr>
        <w:rPr>
          <w:b/>
          <w:bCs/>
        </w:rPr>
      </w:pPr>
      <w:r>
        <w:rPr>
          <w:b/>
          <w:bCs/>
        </w:rPr>
        <w:t>Subpart III contains new data requests.  Please refer to the Instructions before completing.</w:t>
      </w:r>
    </w:p>
    <w:p w14:paraId="33DDA19A" w14:textId="77777777" w:rsidR="00757381" w:rsidRDefault="00757381" w:rsidP="00757381"/>
    <w:p w14:paraId="588D5ECB" w14:textId="77777777" w:rsidR="00757381" w:rsidRDefault="00757381" w:rsidP="00757381">
      <w:pPr>
        <w:pStyle w:val="Heading2"/>
      </w:pPr>
      <w:r>
        <w:t>Section A – Individual Services and Achievements</w:t>
      </w:r>
    </w:p>
    <w:p w14:paraId="427A8762" w14:textId="77777777" w:rsidR="00757381" w:rsidRDefault="00757381" w:rsidP="00757381"/>
    <w:p w14:paraId="71A89B2E" w14:textId="55564584" w:rsidR="00757381" w:rsidRDefault="00757381" w:rsidP="00757381">
      <w:r>
        <w:t xml:space="preserve">For the reporting year, indicate in the chart below how many consumers requested and received each of the following IL services.  Include all consumers who were provided services during the reporting year through Part B funds, either directly by DSU staff or via grants or contracts with other providers.  Do </w:t>
      </w:r>
      <w:r>
        <w:rPr>
          <w:u w:val="single"/>
        </w:rPr>
        <w:t>not</w:t>
      </w:r>
      <w:r>
        <w:t xml:space="preserve"> include consumers who were served by any centers that received Part C funds during the reporting year.</w:t>
      </w:r>
      <w:r w:rsidR="00023387">
        <w:t>@@ Information and Referral are in addition to client CSR Totals</w:t>
      </w:r>
    </w:p>
    <w:p w14:paraId="6C563915" w14:textId="77777777" w:rsidR="00757381" w:rsidRDefault="00757381" w:rsidP="00757381"/>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5762"/>
        <w:gridCol w:w="1730"/>
        <w:gridCol w:w="1730"/>
      </w:tblGrid>
      <w:tr w:rsidR="00757381" w14:paraId="31323576" w14:textId="77777777">
        <w:trPr>
          <w:cantSplit/>
          <w:tblHeader/>
        </w:trPr>
        <w:tc>
          <w:tcPr>
            <w:tcW w:w="5880" w:type="dxa"/>
            <w:tcBorders>
              <w:top w:val="single" w:sz="12" w:space="0" w:color="auto"/>
              <w:bottom w:val="single" w:sz="12" w:space="0" w:color="auto"/>
              <w:right w:val="single" w:sz="12" w:space="0" w:color="auto"/>
            </w:tcBorders>
            <w:vAlign w:val="bottom"/>
          </w:tcPr>
          <w:p w14:paraId="42D8C0C2" w14:textId="77777777" w:rsidR="00757381" w:rsidRDefault="00757381" w:rsidP="00382B86">
            <w:pPr>
              <w:pStyle w:val="Heading3"/>
              <w:rPr>
                <w:bCs/>
              </w:rPr>
            </w:pPr>
            <w:r>
              <w:rPr>
                <w:bCs/>
              </w:rPr>
              <w:t>Services</w:t>
            </w:r>
          </w:p>
        </w:tc>
        <w:tc>
          <w:tcPr>
            <w:tcW w:w="1740" w:type="dxa"/>
            <w:tcBorders>
              <w:top w:val="single" w:sz="12" w:space="0" w:color="auto"/>
              <w:left w:val="single" w:sz="12" w:space="0" w:color="auto"/>
              <w:bottom w:val="single" w:sz="12" w:space="0" w:color="auto"/>
            </w:tcBorders>
            <w:vAlign w:val="bottom"/>
          </w:tcPr>
          <w:p w14:paraId="10679C22" w14:textId="77777777" w:rsidR="00757381" w:rsidRDefault="00757381" w:rsidP="00382B86">
            <w:pPr>
              <w:jc w:val="center"/>
              <w:rPr>
                <w:b/>
                <w:bCs/>
              </w:rPr>
            </w:pPr>
            <w:r>
              <w:rPr>
                <w:b/>
                <w:bCs/>
              </w:rPr>
              <w:t>Consumers Requesting</w:t>
            </w:r>
          </w:p>
          <w:p w14:paraId="71DD8D07" w14:textId="77777777" w:rsidR="00757381" w:rsidRDefault="00757381" w:rsidP="00382B86">
            <w:pPr>
              <w:jc w:val="center"/>
              <w:rPr>
                <w:b/>
                <w:bCs/>
              </w:rPr>
            </w:pPr>
            <w:r>
              <w:rPr>
                <w:b/>
                <w:bCs/>
              </w:rPr>
              <w:t>Services</w:t>
            </w:r>
          </w:p>
        </w:tc>
        <w:tc>
          <w:tcPr>
            <w:tcW w:w="1740" w:type="dxa"/>
            <w:tcBorders>
              <w:top w:val="single" w:sz="12" w:space="0" w:color="auto"/>
              <w:bottom w:val="single" w:sz="12" w:space="0" w:color="auto"/>
            </w:tcBorders>
            <w:vAlign w:val="bottom"/>
          </w:tcPr>
          <w:p w14:paraId="5B784D16" w14:textId="77777777" w:rsidR="00757381" w:rsidRDefault="00757381" w:rsidP="00382B86">
            <w:pPr>
              <w:jc w:val="center"/>
              <w:rPr>
                <w:b/>
                <w:bCs/>
              </w:rPr>
            </w:pPr>
            <w:r>
              <w:rPr>
                <w:b/>
                <w:bCs/>
              </w:rPr>
              <w:t>Consumers Receiving Services</w:t>
            </w:r>
          </w:p>
        </w:tc>
      </w:tr>
      <w:tr w:rsidR="00757381" w14:paraId="03881EE7" w14:textId="77777777">
        <w:trPr>
          <w:cantSplit/>
        </w:trPr>
        <w:tc>
          <w:tcPr>
            <w:tcW w:w="5880" w:type="dxa"/>
            <w:tcBorders>
              <w:top w:val="single" w:sz="12" w:space="0" w:color="auto"/>
              <w:right w:val="single" w:sz="12" w:space="0" w:color="auto"/>
            </w:tcBorders>
            <w:vAlign w:val="bottom"/>
          </w:tcPr>
          <w:p w14:paraId="6E39BBFE" w14:textId="77777777" w:rsidR="00757381" w:rsidRDefault="00757381" w:rsidP="00382B86">
            <w:pPr>
              <w:pStyle w:val="DefaultText"/>
              <w:overflowPunct/>
              <w:autoSpaceDE/>
              <w:autoSpaceDN/>
              <w:adjustRightInd/>
              <w:textAlignment w:val="auto"/>
              <w:rPr>
                <w:szCs w:val="24"/>
              </w:rPr>
            </w:pPr>
            <w:r>
              <w:rPr>
                <w:szCs w:val="24"/>
              </w:rPr>
              <w:t>(A) Advocacy/Legal Services</w:t>
            </w:r>
          </w:p>
        </w:tc>
        <w:tc>
          <w:tcPr>
            <w:tcW w:w="1740" w:type="dxa"/>
            <w:tcBorders>
              <w:top w:val="single" w:sz="12" w:space="0" w:color="auto"/>
              <w:left w:val="single" w:sz="12" w:space="0" w:color="auto"/>
            </w:tcBorders>
            <w:vAlign w:val="bottom"/>
          </w:tcPr>
          <w:p w14:paraId="37EDEE18" w14:textId="395A463A" w:rsidR="00757381" w:rsidRDefault="000F732E" w:rsidP="00382B86">
            <w:pPr>
              <w:pStyle w:val="DefaultText"/>
              <w:overflowPunct/>
              <w:autoSpaceDE/>
              <w:autoSpaceDN/>
              <w:adjustRightInd/>
              <w:jc w:val="center"/>
              <w:textAlignment w:val="auto"/>
              <w:rPr>
                <w:szCs w:val="24"/>
              </w:rPr>
            </w:pPr>
            <w:r>
              <w:rPr>
                <w:szCs w:val="24"/>
              </w:rPr>
              <w:t>42</w:t>
            </w:r>
          </w:p>
        </w:tc>
        <w:tc>
          <w:tcPr>
            <w:tcW w:w="1740" w:type="dxa"/>
            <w:tcBorders>
              <w:top w:val="single" w:sz="12" w:space="0" w:color="auto"/>
            </w:tcBorders>
            <w:vAlign w:val="bottom"/>
          </w:tcPr>
          <w:p w14:paraId="3DD3DB12" w14:textId="75AD4404" w:rsidR="00757381" w:rsidRDefault="00023387" w:rsidP="00382B86">
            <w:pPr>
              <w:jc w:val="center"/>
            </w:pPr>
            <w:r>
              <w:t>42</w:t>
            </w:r>
          </w:p>
        </w:tc>
      </w:tr>
      <w:tr w:rsidR="00757381" w14:paraId="319E3A3C" w14:textId="77777777">
        <w:trPr>
          <w:cantSplit/>
        </w:trPr>
        <w:tc>
          <w:tcPr>
            <w:tcW w:w="5880" w:type="dxa"/>
            <w:tcBorders>
              <w:right w:val="single" w:sz="12" w:space="0" w:color="auto"/>
            </w:tcBorders>
            <w:vAlign w:val="bottom"/>
          </w:tcPr>
          <w:p w14:paraId="181643D6" w14:textId="77777777" w:rsidR="00757381" w:rsidRDefault="00757381" w:rsidP="00382B86">
            <w:pPr>
              <w:pStyle w:val="DefaultText"/>
              <w:overflowPunct/>
              <w:autoSpaceDE/>
              <w:autoSpaceDN/>
              <w:adjustRightInd/>
              <w:textAlignment w:val="auto"/>
              <w:rPr>
                <w:szCs w:val="24"/>
              </w:rPr>
            </w:pPr>
            <w:r>
              <w:rPr>
                <w:szCs w:val="24"/>
              </w:rPr>
              <w:t xml:space="preserve">(B) Assistive Technology </w:t>
            </w:r>
          </w:p>
        </w:tc>
        <w:tc>
          <w:tcPr>
            <w:tcW w:w="1740" w:type="dxa"/>
            <w:tcBorders>
              <w:left w:val="single" w:sz="12" w:space="0" w:color="auto"/>
            </w:tcBorders>
            <w:vAlign w:val="bottom"/>
          </w:tcPr>
          <w:p w14:paraId="293519E6" w14:textId="5744F430" w:rsidR="00757381" w:rsidRDefault="000F732E" w:rsidP="00382B86">
            <w:pPr>
              <w:jc w:val="center"/>
            </w:pPr>
            <w:r>
              <w:t>3</w:t>
            </w:r>
          </w:p>
        </w:tc>
        <w:tc>
          <w:tcPr>
            <w:tcW w:w="1740" w:type="dxa"/>
            <w:vAlign w:val="bottom"/>
          </w:tcPr>
          <w:p w14:paraId="752F4606" w14:textId="13173442" w:rsidR="00757381" w:rsidRDefault="00023387" w:rsidP="00382B86">
            <w:pPr>
              <w:jc w:val="center"/>
            </w:pPr>
            <w:r>
              <w:t>3</w:t>
            </w:r>
          </w:p>
        </w:tc>
      </w:tr>
      <w:tr w:rsidR="00757381" w14:paraId="411DA555" w14:textId="77777777">
        <w:trPr>
          <w:cantSplit/>
        </w:trPr>
        <w:tc>
          <w:tcPr>
            <w:tcW w:w="5880" w:type="dxa"/>
            <w:tcBorders>
              <w:right w:val="single" w:sz="12" w:space="0" w:color="auto"/>
            </w:tcBorders>
            <w:vAlign w:val="bottom"/>
          </w:tcPr>
          <w:p w14:paraId="1E2CD28F" w14:textId="3566851B" w:rsidR="00757381" w:rsidRDefault="00023387" w:rsidP="00382B86">
            <w:pPr>
              <w:pStyle w:val="DefaultText"/>
              <w:overflowPunct/>
              <w:autoSpaceDE/>
              <w:autoSpaceDN/>
              <w:adjustRightInd/>
              <w:textAlignment w:val="auto"/>
              <w:rPr>
                <w:szCs w:val="24"/>
              </w:rPr>
            </w:pPr>
            <w:r>
              <w:rPr>
                <w:szCs w:val="24"/>
              </w:rPr>
              <w:t>I</w:t>
            </w:r>
            <w:r w:rsidR="00757381">
              <w:rPr>
                <w:szCs w:val="24"/>
              </w:rPr>
              <w:t xml:space="preserve"> Children’s Services</w:t>
            </w:r>
          </w:p>
        </w:tc>
        <w:tc>
          <w:tcPr>
            <w:tcW w:w="1740" w:type="dxa"/>
            <w:tcBorders>
              <w:left w:val="single" w:sz="12" w:space="0" w:color="auto"/>
            </w:tcBorders>
            <w:vAlign w:val="bottom"/>
          </w:tcPr>
          <w:p w14:paraId="38968BB8" w14:textId="0B58BC78" w:rsidR="00757381" w:rsidRDefault="000F732E" w:rsidP="00382B86">
            <w:pPr>
              <w:jc w:val="center"/>
            </w:pPr>
            <w:r>
              <w:t>3</w:t>
            </w:r>
          </w:p>
        </w:tc>
        <w:tc>
          <w:tcPr>
            <w:tcW w:w="1740" w:type="dxa"/>
            <w:vAlign w:val="bottom"/>
          </w:tcPr>
          <w:p w14:paraId="027AEE89" w14:textId="7C3C838B" w:rsidR="00757381" w:rsidRDefault="00023387" w:rsidP="00382B86">
            <w:pPr>
              <w:jc w:val="center"/>
            </w:pPr>
            <w:r>
              <w:t>3</w:t>
            </w:r>
          </w:p>
        </w:tc>
      </w:tr>
      <w:tr w:rsidR="00757381" w14:paraId="0BCD94E6" w14:textId="77777777">
        <w:trPr>
          <w:cantSplit/>
        </w:trPr>
        <w:tc>
          <w:tcPr>
            <w:tcW w:w="5880" w:type="dxa"/>
            <w:tcBorders>
              <w:right w:val="single" w:sz="12" w:space="0" w:color="auto"/>
            </w:tcBorders>
            <w:vAlign w:val="bottom"/>
          </w:tcPr>
          <w:p w14:paraId="295C8420" w14:textId="77777777" w:rsidR="00757381" w:rsidRDefault="00757381" w:rsidP="00382B86">
            <w:pPr>
              <w:pStyle w:val="DefaultText"/>
              <w:overflowPunct/>
              <w:autoSpaceDE/>
              <w:autoSpaceDN/>
              <w:adjustRightInd/>
              <w:textAlignment w:val="auto"/>
              <w:rPr>
                <w:szCs w:val="24"/>
              </w:rPr>
            </w:pPr>
            <w:r>
              <w:rPr>
                <w:szCs w:val="24"/>
              </w:rPr>
              <w:t>(D) Communication Services</w:t>
            </w:r>
          </w:p>
        </w:tc>
        <w:tc>
          <w:tcPr>
            <w:tcW w:w="1740" w:type="dxa"/>
            <w:tcBorders>
              <w:left w:val="single" w:sz="12" w:space="0" w:color="auto"/>
            </w:tcBorders>
            <w:vAlign w:val="bottom"/>
          </w:tcPr>
          <w:p w14:paraId="5D458CBA" w14:textId="6642F1B4" w:rsidR="00757381" w:rsidRDefault="000F732E" w:rsidP="00382B86">
            <w:pPr>
              <w:jc w:val="center"/>
            </w:pPr>
            <w:r>
              <w:t>2</w:t>
            </w:r>
          </w:p>
        </w:tc>
        <w:tc>
          <w:tcPr>
            <w:tcW w:w="1740" w:type="dxa"/>
            <w:vAlign w:val="bottom"/>
          </w:tcPr>
          <w:p w14:paraId="503491E3" w14:textId="388F54D9" w:rsidR="00757381" w:rsidRDefault="00023387" w:rsidP="00382B86">
            <w:pPr>
              <w:jc w:val="center"/>
            </w:pPr>
            <w:r>
              <w:t>2</w:t>
            </w:r>
          </w:p>
        </w:tc>
      </w:tr>
      <w:tr w:rsidR="00757381" w14:paraId="275B1A9C" w14:textId="77777777">
        <w:trPr>
          <w:cantSplit/>
        </w:trPr>
        <w:tc>
          <w:tcPr>
            <w:tcW w:w="5880" w:type="dxa"/>
            <w:tcBorders>
              <w:right w:val="single" w:sz="12" w:space="0" w:color="auto"/>
            </w:tcBorders>
            <w:vAlign w:val="bottom"/>
          </w:tcPr>
          <w:p w14:paraId="68D5F074" w14:textId="4B5DCB52" w:rsidR="00757381" w:rsidRDefault="00023387" w:rsidP="00382B86">
            <w:pPr>
              <w:pStyle w:val="DefaultText"/>
              <w:overflowPunct/>
              <w:autoSpaceDE/>
              <w:autoSpaceDN/>
              <w:adjustRightInd/>
              <w:textAlignment w:val="auto"/>
              <w:rPr>
                <w:szCs w:val="24"/>
              </w:rPr>
            </w:pPr>
            <w:r>
              <w:rPr>
                <w:szCs w:val="24"/>
              </w:rPr>
              <w:t>I</w:t>
            </w:r>
            <w:r w:rsidR="00757381">
              <w:rPr>
                <w:szCs w:val="24"/>
              </w:rPr>
              <w:t xml:space="preserve"> Counseling and Related Services</w:t>
            </w:r>
          </w:p>
        </w:tc>
        <w:tc>
          <w:tcPr>
            <w:tcW w:w="1740" w:type="dxa"/>
            <w:tcBorders>
              <w:left w:val="single" w:sz="12" w:space="0" w:color="auto"/>
            </w:tcBorders>
            <w:vAlign w:val="bottom"/>
          </w:tcPr>
          <w:p w14:paraId="7276751E" w14:textId="4EE36B1F" w:rsidR="00757381" w:rsidRDefault="002435AC" w:rsidP="00382B86">
            <w:pPr>
              <w:jc w:val="center"/>
            </w:pPr>
            <w:r>
              <w:t>324</w:t>
            </w:r>
          </w:p>
        </w:tc>
        <w:tc>
          <w:tcPr>
            <w:tcW w:w="1740" w:type="dxa"/>
            <w:vAlign w:val="bottom"/>
          </w:tcPr>
          <w:p w14:paraId="4577FE14" w14:textId="14487430" w:rsidR="00757381" w:rsidRDefault="00023387" w:rsidP="00382B86">
            <w:pPr>
              <w:jc w:val="center"/>
            </w:pPr>
            <w:r>
              <w:t>324</w:t>
            </w:r>
          </w:p>
        </w:tc>
      </w:tr>
      <w:tr w:rsidR="00757381" w14:paraId="566CF678" w14:textId="77777777">
        <w:trPr>
          <w:cantSplit/>
        </w:trPr>
        <w:tc>
          <w:tcPr>
            <w:tcW w:w="5880" w:type="dxa"/>
            <w:tcBorders>
              <w:right w:val="single" w:sz="12" w:space="0" w:color="auto"/>
            </w:tcBorders>
            <w:vAlign w:val="bottom"/>
          </w:tcPr>
          <w:p w14:paraId="6D18A83D" w14:textId="77777777" w:rsidR="00757381" w:rsidRDefault="00757381" w:rsidP="00382B86">
            <w:pPr>
              <w:pStyle w:val="DefaultText"/>
              <w:overflowPunct/>
              <w:autoSpaceDE/>
              <w:autoSpaceDN/>
              <w:adjustRightInd/>
              <w:textAlignment w:val="auto"/>
              <w:rPr>
                <w:szCs w:val="24"/>
              </w:rPr>
            </w:pPr>
            <w:r>
              <w:rPr>
                <w:szCs w:val="24"/>
              </w:rPr>
              <w:t>(F) Family Services</w:t>
            </w:r>
          </w:p>
        </w:tc>
        <w:tc>
          <w:tcPr>
            <w:tcW w:w="1740" w:type="dxa"/>
            <w:tcBorders>
              <w:left w:val="single" w:sz="12" w:space="0" w:color="auto"/>
            </w:tcBorders>
            <w:vAlign w:val="bottom"/>
          </w:tcPr>
          <w:p w14:paraId="65FB16A2" w14:textId="3880F89C" w:rsidR="00757381" w:rsidRDefault="00A6481E" w:rsidP="00382B86">
            <w:pPr>
              <w:jc w:val="center"/>
            </w:pPr>
            <w:r>
              <w:t>75</w:t>
            </w:r>
          </w:p>
        </w:tc>
        <w:tc>
          <w:tcPr>
            <w:tcW w:w="1740" w:type="dxa"/>
            <w:vAlign w:val="bottom"/>
          </w:tcPr>
          <w:p w14:paraId="6CA02309" w14:textId="5BDCE9C6" w:rsidR="00757381" w:rsidRDefault="00023387" w:rsidP="00382B86">
            <w:pPr>
              <w:jc w:val="center"/>
            </w:pPr>
            <w:r>
              <w:t>75</w:t>
            </w:r>
          </w:p>
        </w:tc>
      </w:tr>
      <w:tr w:rsidR="00757381" w14:paraId="389B8371" w14:textId="77777777">
        <w:trPr>
          <w:cantSplit/>
        </w:trPr>
        <w:tc>
          <w:tcPr>
            <w:tcW w:w="5880" w:type="dxa"/>
            <w:tcBorders>
              <w:right w:val="single" w:sz="12" w:space="0" w:color="auto"/>
            </w:tcBorders>
            <w:vAlign w:val="bottom"/>
          </w:tcPr>
          <w:p w14:paraId="2D385082" w14:textId="77777777" w:rsidR="00757381" w:rsidRDefault="00757381" w:rsidP="00382B86">
            <w:pPr>
              <w:pStyle w:val="DefaultText"/>
              <w:overflowPunct/>
              <w:autoSpaceDE/>
              <w:autoSpaceDN/>
              <w:adjustRightInd/>
              <w:textAlignment w:val="auto"/>
              <w:rPr>
                <w:szCs w:val="24"/>
              </w:rPr>
            </w:pPr>
            <w:r>
              <w:rPr>
                <w:szCs w:val="24"/>
              </w:rPr>
              <w:t>(G) Housing, Home Modifications, and Shelter Services</w:t>
            </w:r>
          </w:p>
        </w:tc>
        <w:tc>
          <w:tcPr>
            <w:tcW w:w="1740" w:type="dxa"/>
            <w:tcBorders>
              <w:left w:val="single" w:sz="12" w:space="0" w:color="auto"/>
            </w:tcBorders>
            <w:vAlign w:val="bottom"/>
          </w:tcPr>
          <w:p w14:paraId="647548D1" w14:textId="112DCDC7" w:rsidR="00757381" w:rsidRDefault="00A6481E" w:rsidP="00382B86">
            <w:pPr>
              <w:jc w:val="center"/>
            </w:pPr>
            <w:r>
              <w:t>46</w:t>
            </w:r>
            <w:r w:rsidR="003927C5">
              <w:t>1</w:t>
            </w:r>
          </w:p>
        </w:tc>
        <w:tc>
          <w:tcPr>
            <w:tcW w:w="1740" w:type="dxa"/>
            <w:vAlign w:val="bottom"/>
          </w:tcPr>
          <w:p w14:paraId="02775F9C" w14:textId="41959F52" w:rsidR="00757381" w:rsidRDefault="00023387" w:rsidP="00382B86">
            <w:pPr>
              <w:jc w:val="center"/>
            </w:pPr>
            <w:r>
              <w:t>461</w:t>
            </w:r>
          </w:p>
        </w:tc>
      </w:tr>
      <w:tr w:rsidR="00757381" w14:paraId="681EB91B" w14:textId="77777777">
        <w:trPr>
          <w:cantSplit/>
        </w:trPr>
        <w:tc>
          <w:tcPr>
            <w:tcW w:w="5880" w:type="dxa"/>
            <w:tcBorders>
              <w:right w:val="single" w:sz="12" w:space="0" w:color="auto"/>
            </w:tcBorders>
            <w:vAlign w:val="bottom"/>
          </w:tcPr>
          <w:p w14:paraId="410E607E" w14:textId="77777777" w:rsidR="00757381" w:rsidRDefault="00757381" w:rsidP="00382B86">
            <w:pPr>
              <w:pStyle w:val="DefaultText"/>
              <w:overflowPunct/>
              <w:autoSpaceDE/>
              <w:autoSpaceDN/>
              <w:adjustRightInd/>
              <w:textAlignment w:val="auto"/>
              <w:rPr>
                <w:szCs w:val="24"/>
              </w:rPr>
            </w:pPr>
            <w:r>
              <w:rPr>
                <w:szCs w:val="24"/>
              </w:rPr>
              <w:t xml:space="preserve">(H) IL Skills Training and Life Skills Training </w:t>
            </w:r>
          </w:p>
        </w:tc>
        <w:tc>
          <w:tcPr>
            <w:tcW w:w="1740" w:type="dxa"/>
            <w:tcBorders>
              <w:left w:val="single" w:sz="12" w:space="0" w:color="auto"/>
            </w:tcBorders>
            <w:vAlign w:val="bottom"/>
          </w:tcPr>
          <w:p w14:paraId="5F989577" w14:textId="5AAF7131" w:rsidR="00757381" w:rsidRDefault="002435AC" w:rsidP="00382B86">
            <w:pPr>
              <w:jc w:val="center"/>
            </w:pPr>
            <w:r>
              <w:t>223</w:t>
            </w:r>
          </w:p>
        </w:tc>
        <w:tc>
          <w:tcPr>
            <w:tcW w:w="1740" w:type="dxa"/>
            <w:vAlign w:val="bottom"/>
          </w:tcPr>
          <w:p w14:paraId="7BAAF24F" w14:textId="6A14D910" w:rsidR="00757381" w:rsidRDefault="00023387" w:rsidP="00382B86">
            <w:pPr>
              <w:jc w:val="center"/>
            </w:pPr>
            <w:r>
              <w:t>223</w:t>
            </w:r>
          </w:p>
        </w:tc>
      </w:tr>
      <w:tr w:rsidR="00757381" w14:paraId="0B674DEF" w14:textId="77777777">
        <w:trPr>
          <w:cantSplit/>
        </w:trPr>
        <w:tc>
          <w:tcPr>
            <w:tcW w:w="5880" w:type="dxa"/>
            <w:tcBorders>
              <w:right w:val="single" w:sz="12" w:space="0" w:color="auto"/>
            </w:tcBorders>
            <w:vAlign w:val="bottom"/>
          </w:tcPr>
          <w:p w14:paraId="7DB03D1C" w14:textId="2B78FF82" w:rsidR="00757381" w:rsidRDefault="00757381" w:rsidP="00382B86">
            <w:pPr>
              <w:pStyle w:val="DefaultText"/>
              <w:overflowPunct/>
              <w:autoSpaceDE/>
              <w:autoSpaceDN/>
              <w:adjustRightInd/>
              <w:textAlignment w:val="auto"/>
              <w:rPr>
                <w:szCs w:val="24"/>
              </w:rPr>
            </w:pPr>
            <w:r>
              <w:rPr>
                <w:szCs w:val="24"/>
              </w:rPr>
              <w:t>(I) Information and Referral Services</w:t>
            </w:r>
            <w:r w:rsidR="00023387">
              <w:rPr>
                <w:szCs w:val="24"/>
              </w:rPr>
              <w:t xml:space="preserve"> @@</w:t>
            </w:r>
          </w:p>
        </w:tc>
        <w:tc>
          <w:tcPr>
            <w:tcW w:w="1740" w:type="dxa"/>
            <w:tcBorders>
              <w:left w:val="single" w:sz="12" w:space="0" w:color="auto"/>
            </w:tcBorders>
            <w:vAlign w:val="bottom"/>
          </w:tcPr>
          <w:p w14:paraId="6D25687C" w14:textId="79CA7CC4" w:rsidR="00757381" w:rsidRDefault="00A6481E" w:rsidP="00382B86">
            <w:pPr>
              <w:jc w:val="center"/>
            </w:pPr>
            <w:r>
              <w:t>411</w:t>
            </w:r>
          </w:p>
        </w:tc>
        <w:tc>
          <w:tcPr>
            <w:tcW w:w="1740" w:type="dxa"/>
            <w:vAlign w:val="bottom"/>
          </w:tcPr>
          <w:p w14:paraId="4F264D10" w14:textId="40788961" w:rsidR="00757381" w:rsidRDefault="00DB66B4" w:rsidP="00382B86">
            <w:pPr>
              <w:jc w:val="center"/>
            </w:pPr>
            <w:r>
              <w:t>411</w:t>
            </w:r>
          </w:p>
        </w:tc>
      </w:tr>
      <w:tr w:rsidR="00757381" w14:paraId="6233ACD5" w14:textId="77777777">
        <w:trPr>
          <w:cantSplit/>
        </w:trPr>
        <w:tc>
          <w:tcPr>
            <w:tcW w:w="5880" w:type="dxa"/>
            <w:tcBorders>
              <w:right w:val="single" w:sz="12" w:space="0" w:color="auto"/>
            </w:tcBorders>
            <w:vAlign w:val="bottom"/>
          </w:tcPr>
          <w:p w14:paraId="15258B9D" w14:textId="69B5B5A3" w:rsidR="00757381" w:rsidRDefault="00023387" w:rsidP="00382B86">
            <w:pPr>
              <w:pStyle w:val="DefaultText"/>
              <w:overflowPunct/>
              <w:autoSpaceDE/>
              <w:autoSpaceDN/>
              <w:adjustRightInd/>
              <w:textAlignment w:val="auto"/>
              <w:rPr>
                <w:szCs w:val="24"/>
              </w:rPr>
            </w:pPr>
            <w:r>
              <w:rPr>
                <w:szCs w:val="24"/>
              </w:rPr>
              <w:t>@</w:t>
            </w:r>
            <w:r w:rsidR="00757381">
              <w:rPr>
                <w:szCs w:val="24"/>
              </w:rPr>
              <w:t>(J) Mental Restoration Services</w:t>
            </w:r>
          </w:p>
        </w:tc>
        <w:tc>
          <w:tcPr>
            <w:tcW w:w="1740" w:type="dxa"/>
            <w:tcBorders>
              <w:left w:val="single" w:sz="12" w:space="0" w:color="auto"/>
            </w:tcBorders>
            <w:vAlign w:val="bottom"/>
          </w:tcPr>
          <w:p w14:paraId="5C69CBF1" w14:textId="77777777" w:rsidR="00757381" w:rsidRDefault="00757381" w:rsidP="00382B86">
            <w:pPr>
              <w:jc w:val="center"/>
            </w:pPr>
          </w:p>
        </w:tc>
        <w:tc>
          <w:tcPr>
            <w:tcW w:w="1740" w:type="dxa"/>
            <w:vAlign w:val="bottom"/>
          </w:tcPr>
          <w:p w14:paraId="61C1C872" w14:textId="77777777" w:rsidR="00757381" w:rsidRDefault="00757381" w:rsidP="00382B86">
            <w:pPr>
              <w:jc w:val="center"/>
            </w:pPr>
          </w:p>
        </w:tc>
      </w:tr>
      <w:tr w:rsidR="00757381" w14:paraId="23E31BE8" w14:textId="77777777">
        <w:trPr>
          <w:cantSplit/>
        </w:trPr>
        <w:tc>
          <w:tcPr>
            <w:tcW w:w="5880" w:type="dxa"/>
            <w:tcBorders>
              <w:right w:val="single" w:sz="12" w:space="0" w:color="auto"/>
            </w:tcBorders>
            <w:vAlign w:val="bottom"/>
          </w:tcPr>
          <w:p w14:paraId="737A4509" w14:textId="77777777" w:rsidR="00757381" w:rsidRDefault="00757381" w:rsidP="00382B86">
            <w:pPr>
              <w:pStyle w:val="DefaultText"/>
              <w:overflowPunct/>
              <w:autoSpaceDE/>
              <w:autoSpaceDN/>
              <w:adjustRightInd/>
              <w:textAlignment w:val="auto"/>
              <w:rPr>
                <w:szCs w:val="24"/>
              </w:rPr>
            </w:pPr>
            <w:r>
              <w:rPr>
                <w:szCs w:val="24"/>
              </w:rPr>
              <w:t xml:space="preserve">(K) Mobility Training </w:t>
            </w:r>
          </w:p>
        </w:tc>
        <w:tc>
          <w:tcPr>
            <w:tcW w:w="1740" w:type="dxa"/>
            <w:tcBorders>
              <w:left w:val="single" w:sz="12" w:space="0" w:color="auto"/>
            </w:tcBorders>
            <w:vAlign w:val="bottom"/>
          </w:tcPr>
          <w:p w14:paraId="34B76C6C" w14:textId="44A4EF03" w:rsidR="00757381" w:rsidRDefault="00DB66B4" w:rsidP="00382B86">
            <w:pPr>
              <w:jc w:val="center"/>
            </w:pPr>
            <w:r>
              <w:t>2</w:t>
            </w:r>
          </w:p>
        </w:tc>
        <w:tc>
          <w:tcPr>
            <w:tcW w:w="1740" w:type="dxa"/>
            <w:vAlign w:val="bottom"/>
          </w:tcPr>
          <w:p w14:paraId="7BC73257" w14:textId="3CD8182C" w:rsidR="00757381" w:rsidRDefault="00023387" w:rsidP="00382B86">
            <w:pPr>
              <w:jc w:val="center"/>
            </w:pPr>
            <w:r>
              <w:t>2</w:t>
            </w:r>
          </w:p>
        </w:tc>
      </w:tr>
      <w:tr w:rsidR="00757381" w14:paraId="5D9D84FC" w14:textId="77777777">
        <w:trPr>
          <w:cantSplit/>
        </w:trPr>
        <w:tc>
          <w:tcPr>
            <w:tcW w:w="5880" w:type="dxa"/>
            <w:tcBorders>
              <w:right w:val="single" w:sz="12" w:space="0" w:color="auto"/>
            </w:tcBorders>
            <w:vAlign w:val="bottom"/>
          </w:tcPr>
          <w:p w14:paraId="5AB26720" w14:textId="77777777" w:rsidR="00757381" w:rsidRDefault="00757381" w:rsidP="00382B86">
            <w:pPr>
              <w:pStyle w:val="DefaultText"/>
              <w:overflowPunct/>
              <w:autoSpaceDE/>
              <w:autoSpaceDN/>
              <w:adjustRightInd/>
              <w:textAlignment w:val="auto"/>
              <w:rPr>
                <w:szCs w:val="24"/>
              </w:rPr>
            </w:pPr>
            <w:r>
              <w:rPr>
                <w:szCs w:val="24"/>
              </w:rPr>
              <w:t>(L) Peer Counseling Services</w:t>
            </w:r>
          </w:p>
        </w:tc>
        <w:tc>
          <w:tcPr>
            <w:tcW w:w="1740" w:type="dxa"/>
            <w:tcBorders>
              <w:left w:val="single" w:sz="12" w:space="0" w:color="auto"/>
            </w:tcBorders>
            <w:vAlign w:val="bottom"/>
          </w:tcPr>
          <w:p w14:paraId="092B1A49" w14:textId="180CF15E" w:rsidR="00757381" w:rsidRDefault="000F732E" w:rsidP="00382B86">
            <w:pPr>
              <w:jc w:val="center"/>
            </w:pPr>
            <w:r>
              <w:t>34</w:t>
            </w:r>
          </w:p>
        </w:tc>
        <w:tc>
          <w:tcPr>
            <w:tcW w:w="1740" w:type="dxa"/>
            <w:vAlign w:val="bottom"/>
          </w:tcPr>
          <w:p w14:paraId="559C05F6" w14:textId="0D427FDC" w:rsidR="00757381" w:rsidRDefault="00023387" w:rsidP="00382B86">
            <w:pPr>
              <w:jc w:val="center"/>
            </w:pPr>
            <w:r>
              <w:t>34</w:t>
            </w:r>
          </w:p>
        </w:tc>
      </w:tr>
      <w:tr w:rsidR="00757381" w14:paraId="6BDF67D7" w14:textId="77777777">
        <w:trPr>
          <w:cantSplit/>
        </w:trPr>
        <w:tc>
          <w:tcPr>
            <w:tcW w:w="5880" w:type="dxa"/>
            <w:tcBorders>
              <w:right w:val="single" w:sz="12" w:space="0" w:color="auto"/>
            </w:tcBorders>
            <w:vAlign w:val="bottom"/>
          </w:tcPr>
          <w:p w14:paraId="7F03907C" w14:textId="77777777" w:rsidR="00757381" w:rsidRDefault="00757381" w:rsidP="00382B86">
            <w:pPr>
              <w:pStyle w:val="DefaultText"/>
              <w:overflowPunct/>
              <w:autoSpaceDE/>
              <w:autoSpaceDN/>
              <w:adjustRightInd/>
              <w:textAlignment w:val="auto"/>
              <w:rPr>
                <w:szCs w:val="24"/>
              </w:rPr>
            </w:pPr>
            <w:r>
              <w:rPr>
                <w:szCs w:val="24"/>
              </w:rPr>
              <w:t>(M) Personal Assistance Services</w:t>
            </w:r>
          </w:p>
        </w:tc>
        <w:tc>
          <w:tcPr>
            <w:tcW w:w="1740" w:type="dxa"/>
            <w:tcBorders>
              <w:left w:val="single" w:sz="12" w:space="0" w:color="auto"/>
            </w:tcBorders>
            <w:vAlign w:val="bottom"/>
          </w:tcPr>
          <w:p w14:paraId="46CAD630" w14:textId="68216183" w:rsidR="00757381" w:rsidRDefault="00A6481E" w:rsidP="00382B86">
            <w:pPr>
              <w:jc w:val="center"/>
            </w:pPr>
            <w:r>
              <w:t>3</w:t>
            </w:r>
          </w:p>
        </w:tc>
        <w:tc>
          <w:tcPr>
            <w:tcW w:w="1740" w:type="dxa"/>
            <w:vAlign w:val="bottom"/>
          </w:tcPr>
          <w:p w14:paraId="6E87D410" w14:textId="4B2FD464" w:rsidR="00757381" w:rsidRDefault="00023387" w:rsidP="00382B86">
            <w:pPr>
              <w:jc w:val="center"/>
            </w:pPr>
            <w:r>
              <w:t>3</w:t>
            </w:r>
          </w:p>
        </w:tc>
      </w:tr>
      <w:tr w:rsidR="00757381" w14:paraId="6C8AFC6D" w14:textId="77777777">
        <w:trPr>
          <w:cantSplit/>
        </w:trPr>
        <w:tc>
          <w:tcPr>
            <w:tcW w:w="5880" w:type="dxa"/>
            <w:tcBorders>
              <w:right w:val="single" w:sz="12" w:space="0" w:color="auto"/>
            </w:tcBorders>
            <w:vAlign w:val="bottom"/>
          </w:tcPr>
          <w:p w14:paraId="749F9106" w14:textId="77777777" w:rsidR="00757381" w:rsidRDefault="00757381" w:rsidP="00382B86">
            <w:pPr>
              <w:pStyle w:val="DefaultText"/>
              <w:overflowPunct/>
              <w:autoSpaceDE/>
              <w:autoSpaceDN/>
              <w:adjustRightInd/>
              <w:textAlignment w:val="auto"/>
              <w:rPr>
                <w:szCs w:val="24"/>
              </w:rPr>
            </w:pPr>
            <w:r>
              <w:rPr>
                <w:szCs w:val="24"/>
              </w:rPr>
              <w:t>(N) Physical Restoration Services</w:t>
            </w:r>
          </w:p>
        </w:tc>
        <w:tc>
          <w:tcPr>
            <w:tcW w:w="1740" w:type="dxa"/>
            <w:tcBorders>
              <w:left w:val="single" w:sz="12" w:space="0" w:color="auto"/>
            </w:tcBorders>
            <w:vAlign w:val="bottom"/>
          </w:tcPr>
          <w:p w14:paraId="288B7F01" w14:textId="77777777" w:rsidR="00757381" w:rsidRDefault="00757381" w:rsidP="00382B86">
            <w:pPr>
              <w:jc w:val="center"/>
            </w:pPr>
          </w:p>
        </w:tc>
        <w:tc>
          <w:tcPr>
            <w:tcW w:w="1740" w:type="dxa"/>
            <w:vAlign w:val="bottom"/>
          </w:tcPr>
          <w:p w14:paraId="0A940B87" w14:textId="77777777" w:rsidR="00757381" w:rsidRDefault="00757381" w:rsidP="00382B86">
            <w:pPr>
              <w:jc w:val="center"/>
            </w:pPr>
          </w:p>
        </w:tc>
      </w:tr>
      <w:tr w:rsidR="00757381" w14:paraId="23BE8F9A" w14:textId="77777777">
        <w:trPr>
          <w:cantSplit/>
        </w:trPr>
        <w:tc>
          <w:tcPr>
            <w:tcW w:w="5880" w:type="dxa"/>
            <w:tcBorders>
              <w:right w:val="single" w:sz="12" w:space="0" w:color="auto"/>
            </w:tcBorders>
            <w:vAlign w:val="bottom"/>
          </w:tcPr>
          <w:p w14:paraId="2B02DF41" w14:textId="77777777" w:rsidR="00757381" w:rsidRDefault="00757381" w:rsidP="00382B86">
            <w:pPr>
              <w:pStyle w:val="DefaultText"/>
              <w:overflowPunct/>
              <w:autoSpaceDE/>
              <w:autoSpaceDN/>
              <w:adjustRightInd/>
              <w:textAlignment w:val="auto"/>
              <w:rPr>
                <w:szCs w:val="24"/>
              </w:rPr>
            </w:pPr>
            <w:r>
              <w:rPr>
                <w:szCs w:val="24"/>
              </w:rPr>
              <w:lastRenderedPageBreak/>
              <w:t>(O) Preventive Services</w:t>
            </w:r>
          </w:p>
        </w:tc>
        <w:tc>
          <w:tcPr>
            <w:tcW w:w="1740" w:type="dxa"/>
            <w:tcBorders>
              <w:left w:val="single" w:sz="12" w:space="0" w:color="auto"/>
            </w:tcBorders>
            <w:vAlign w:val="bottom"/>
          </w:tcPr>
          <w:p w14:paraId="283B8B9E" w14:textId="64D7C9C1" w:rsidR="00757381" w:rsidRDefault="00A6481E" w:rsidP="00382B86">
            <w:pPr>
              <w:jc w:val="center"/>
            </w:pPr>
            <w:r>
              <w:t>3</w:t>
            </w:r>
            <w:r w:rsidR="00DB66B4">
              <w:t>3</w:t>
            </w:r>
          </w:p>
        </w:tc>
        <w:tc>
          <w:tcPr>
            <w:tcW w:w="1740" w:type="dxa"/>
            <w:vAlign w:val="bottom"/>
          </w:tcPr>
          <w:p w14:paraId="0F67FF6C" w14:textId="207943CC" w:rsidR="00757381" w:rsidRDefault="00023387" w:rsidP="00382B86">
            <w:pPr>
              <w:jc w:val="center"/>
            </w:pPr>
            <w:r>
              <w:t>3</w:t>
            </w:r>
            <w:r w:rsidR="00DB66B4">
              <w:t>3</w:t>
            </w:r>
          </w:p>
        </w:tc>
      </w:tr>
      <w:tr w:rsidR="00757381" w14:paraId="035ABEFF" w14:textId="77777777">
        <w:trPr>
          <w:cantSplit/>
        </w:trPr>
        <w:tc>
          <w:tcPr>
            <w:tcW w:w="5880" w:type="dxa"/>
            <w:tcBorders>
              <w:right w:val="single" w:sz="12" w:space="0" w:color="auto"/>
            </w:tcBorders>
            <w:vAlign w:val="bottom"/>
          </w:tcPr>
          <w:p w14:paraId="6097D7B7" w14:textId="77777777" w:rsidR="00757381" w:rsidRDefault="00757381" w:rsidP="00382B86">
            <w:pPr>
              <w:pStyle w:val="DefaultText"/>
              <w:overflowPunct/>
              <w:autoSpaceDE/>
              <w:autoSpaceDN/>
              <w:adjustRightInd/>
              <w:textAlignment w:val="auto"/>
              <w:rPr>
                <w:szCs w:val="24"/>
              </w:rPr>
            </w:pPr>
            <w:r>
              <w:rPr>
                <w:szCs w:val="24"/>
              </w:rPr>
              <w:t>(P) Prostheses, Orthotics, and Other Appliances</w:t>
            </w:r>
          </w:p>
        </w:tc>
        <w:tc>
          <w:tcPr>
            <w:tcW w:w="1740" w:type="dxa"/>
            <w:tcBorders>
              <w:left w:val="single" w:sz="12" w:space="0" w:color="auto"/>
            </w:tcBorders>
            <w:vAlign w:val="bottom"/>
          </w:tcPr>
          <w:p w14:paraId="3C3B8057" w14:textId="61E95B07" w:rsidR="00757381" w:rsidRDefault="00DB66B4" w:rsidP="00382B86">
            <w:pPr>
              <w:jc w:val="center"/>
            </w:pPr>
            <w:r>
              <w:t>1</w:t>
            </w:r>
          </w:p>
        </w:tc>
        <w:tc>
          <w:tcPr>
            <w:tcW w:w="1740" w:type="dxa"/>
            <w:vAlign w:val="bottom"/>
          </w:tcPr>
          <w:p w14:paraId="51B762EB" w14:textId="50560EC8" w:rsidR="00757381" w:rsidRDefault="00DB66B4" w:rsidP="00382B86">
            <w:pPr>
              <w:jc w:val="center"/>
            </w:pPr>
            <w:r>
              <w:t>1</w:t>
            </w:r>
          </w:p>
        </w:tc>
      </w:tr>
      <w:tr w:rsidR="00757381" w14:paraId="3FDAE933" w14:textId="77777777">
        <w:trPr>
          <w:cantSplit/>
        </w:trPr>
        <w:tc>
          <w:tcPr>
            <w:tcW w:w="5880" w:type="dxa"/>
            <w:tcBorders>
              <w:right w:val="single" w:sz="12" w:space="0" w:color="auto"/>
            </w:tcBorders>
            <w:vAlign w:val="bottom"/>
          </w:tcPr>
          <w:p w14:paraId="4B5DE626" w14:textId="77777777" w:rsidR="00757381" w:rsidRDefault="00757381" w:rsidP="00382B86">
            <w:pPr>
              <w:pStyle w:val="DefaultText"/>
              <w:overflowPunct/>
              <w:autoSpaceDE/>
              <w:autoSpaceDN/>
              <w:adjustRightInd/>
              <w:textAlignment w:val="auto"/>
              <w:rPr>
                <w:szCs w:val="24"/>
              </w:rPr>
            </w:pPr>
            <w:r>
              <w:rPr>
                <w:szCs w:val="24"/>
              </w:rPr>
              <w:t>(Q) Recreational Services</w:t>
            </w:r>
          </w:p>
        </w:tc>
        <w:tc>
          <w:tcPr>
            <w:tcW w:w="1740" w:type="dxa"/>
            <w:tcBorders>
              <w:left w:val="single" w:sz="12" w:space="0" w:color="auto"/>
            </w:tcBorders>
            <w:vAlign w:val="bottom"/>
          </w:tcPr>
          <w:p w14:paraId="6C530B68" w14:textId="0F311A1A" w:rsidR="00757381" w:rsidRDefault="00A6481E" w:rsidP="00382B86">
            <w:pPr>
              <w:jc w:val="center"/>
            </w:pPr>
            <w:r>
              <w:t>12</w:t>
            </w:r>
          </w:p>
        </w:tc>
        <w:tc>
          <w:tcPr>
            <w:tcW w:w="1740" w:type="dxa"/>
            <w:vAlign w:val="bottom"/>
          </w:tcPr>
          <w:p w14:paraId="48E9792F" w14:textId="606A277D" w:rsidR="00757381" w:rsidRDefault="00023387" w:rsidP="00382B86">
            <w:pPr>
              <w:jc w:val="center"/>
            </w:pPr>
            <w:r>
              <w:t>12</w:t>
            </w:r>
          </w:p>
        </w:tc>
      </w:tr>
      <w:tr w:rsidR="00757381" w14:paraId="3A18FC03" w14:textId="77777777">
        <w:trPr>
          <w:cantSplit/>
        </w:trPr>
        <w:tc>
          <w:tcPr>
            <w:tcW w:w="5880" w:type="dxa"/>
            <w:tcBorders>
              <w:right w:val="single" w:sz="12" w:space="0" w:color="auto"/>
            </w:tcBorders>
            <w:vAlign w:val="bottom"/>
          </w:tcPr>
          <w:p w14:paraId="4C311D4C" w14:textId="77777777" w:rsidR="00757381" w:rsidRDefault="00757381" w:rsidP="00382B86">
            <w:pPr>
              <w:pStyle w:val="DefaultText"/>
              <w:overflowPunct/>
              <w:autoSpaceDE/>
              <w:autoSpaceDN/>
              <w:adjustRightInd/>
              <w:textAlignment w:val="auto"/>
              <w:rPr>
                <w:szCs w:val="24"/>
              </w:rPr>
            </w:pPr>
            <w:r>
              <w:rPr>
                <w:szCs w:val="24"/>
              </w:rPr>
              <w:t>(R) Rehabilitation Technology Services</w:t>
            </w:r>
          </w:p>
        </w:tc>
        <w:tc>
          <w:tcPr>
            <w:tcW w:w="1740" w:type="dxa"/>
            <w:tcBorders>
              <w:left w:val="single" w:sz="12" w:space="0" w:color="auto"/>
            </w:tcBorders>
            <w:vAlign w:val="bottom"/>
          </w:tcPr>
          <w:p w14:paraId="133DC94C" w14:textId="59E5C09A" w:rsidR="00757381" w:rsidRDefault="00A6481E" w:rsidP="00382B86">
            <w:pPr>
              <w:jc w:val="center"/>
            </w:pPr>
            <w:r>
              <w:t>2</w:t>
            </w:r>
          </w:p>
        </w:tc>
        <w:tc>
          <w:tcPr>
            <w:tcW w:w="1740" w:type="dxa"/>
            <w:vAlign w:val="bottom"/>
          </w:tcPr>
          <w:p w14:paraId="44603689" w14:textId="6379D9F3" w:rsidR="00757381" w:rsidRDefault="00023387" w:rsidP="00382B86">
            <w:pPr>
              <w:jc w:val="center"/>
            </w:pPr>
            <w:r>
              <w:t>2</w:t>
            </w:r>
          </w:p>
        </w:tc>
      </w:tr>
      <w:tr w:rsidR="00757381" w14:paraId="40EF3F4B" w14:textId="77777777">
        <w:trPr>
          <w:cantSplit/>
        </w:trPr>
        <w:tc>
          <w:tcPr>
            <w:tcW w:w="5880" w:type="dxa"/>
            <w:tcBorders>
              <w:right w:val="single" w:sz="12" w:space="0" w:color="auto"/>
            </w:tcBorders>
            <w:vAlign w:val="bottom"/>
          </w:tcPr>
          <w:p w14:paraId="6B88DB8D" w14:textId="77777777" w:rsidR="00757381" w:rsidRDefault="00757381" w:rsidP="00382B86">
            <w:pPr>
              <w:pStyle w:val="DefaultText"/>
              <w:overflowPunct/>
              <w:autoSpaceDE/>
              <w:autoSpaceDN/>
              <w:adjustRightInd/>
              <w:textAlignment w:val="auto"/>
              <w:rPr>
                <w:szCs w:val="24"/>
              </w:rPr>
            </w:pPr>
            <w:r>
              <w:rPr>
                <w:szCs w:val="24"/>
              </w:rPr>
              <w:t>(S) Therapeutic Treatment</w:t>
            </w:r>
          </w:p>
        </w:tc>
        <w:tc>
          <w:tcPr>
            <w:tcW w:w="1740" w:type="dxa"/>
            <w:tcBorders>
              <w:left w:val="single" w:sz="12" w:space="0" w:color="auto"/>
            </w:tcBorders>
            <w:vAlign w:val="bottom"/>
          </w:tcPr>
          <w:p w14:paraId="7C5B8F9A" w14:textId="7D1633EB" w:rsidR="00757381" w:rsidRDefault="00A6481E" w:rsidP="00382B86">
            <w:pPr>
              <w:jc w:val="center"/>
            </w:pPr>
            <w:r>
              <w:t>15</w:t>
            </w:r>
          </w:p>
        </w:tc>
        <w:tc>
          <w:tcPr>
            <w:tcW w:w="1740" w:type="dxa"/>
            <w:vAlign w:val="bottom"/>
          </w:tcPr>
          <w:p w14:paraId="5FA10FFD" w14:textId="43739F9F" w:rsidR="00757381" w:rsidRDefault="00023387" w:rsidP="00382B86">
            <w:pPr>
              <w:jc w:val="center"/>
            </w:pPr>
            <w:r>
              <w:t>15</w:t>
            </w:r>
          </w:p>
        </w:tc>
      </w:tr>
      <w:tr w:rsidR="00757381" w14:paraId="0E472984" w14:textId="77777777">
        <w:trPr>
          <w:cantSplit/>
        </w:trPr>
        <w:tc>
          <w:tcPr>
            <w:tcW w:w="5880" w:type="dxa"/>
            <w:tcBorders>
              <w:right w:val="single" w:sz="12" w:space="0" w:color="auto"/>
            </w:tcBorders>
            <w:vAlign w:val="bottom"/>
          </w:tcPr>
          <w:p w14:paraId="355BE6AE" w14:textId="77777777" w:rsidR="00757381" w:rsidRDefault="00757381" w:rsidP="00382B86">
            <w:pPr>
              <w:pStyle w:val="DefaultText"/>
              <w:overflowPunct/>
              <w:autoSpaceDE/>
              <w:autoSpaceDN/>
              <w:adjustRightInd/>
              <w:textAlignment w:val="auto"/>
              <w:rPr>
                <w:szCs w:val="24"/>
              </w:rPr>
            </w:pPr>
            <w:r>
              <w:rPr>
                <w:szCs w:val="24"/>
              </w:rPr>
              <w:t>(T) Transportation Services</w:t>
            </w:r>
          </w:p>
        </w:tc>
        <w:tc>
          <w:tcPr>
            <w:tcW w:w="1740" w:type="dxa"/>
            <w:tcBorders>
              <w:left w:val="single" w:sz="12" w:space="0" w:color="auto"/>
            </w:tcBorders>
            <w:vAlign w:val="bottom"/>
          </w:tcPr>
          <w:p w14:paraId="21AD7129" w14:textId="48004084" w:rsidR="00757381" w:rsidRDefault="00A6481E" w:rsidP="00382B86">
            <w:pPr>
              <w:jc w:val="center"/>
            </w:pPr>
            <w:r>
              <w:t>35</w:t>
            </w:r>
          </w:p>
        </w:tc>
        <w:tc>
          <w:tcPr>
            <w:tcW w:w="1740" w:type="dxa"/>
            <w:vAlign w:val="bottom"/>
          </w:tcPr>
          <w:p w14:paraId="15DB0478" w14:textId="5C949283" w:rsidR="00757381" w:rsidRDefault="00023387" w:rsidP="00382B86">
            <w:pPr>
              <w:jc w:val="center"/>
            </w:pPr>
            <w:r>
              <w:t>35</w:t>
            </w:r>
          </w:p>
        </w:tc>
      </w:tr>
      <w:tr w:rsidR="00757381" w14:paraId="3CCC8821" w14:textId="77777777">
        <w:trPr>
          <w:cantSplit/>
        </w:trPr>
        <w:tc>
          <w:tcPr>
            <w:tcW w:w="5880" w:type="dxa"/>
            <w:tcBorders>
              <w:right w:val="single" w:sz="12" w:space="0" w:color="auto"/>
            </w:tcBorders>
            <w:vAlign w:val="bottom"/>
          </w:tcPr>
          <w:p w14:paraId="5B107016" w14:textId="77777777" w:rsidR="00757381" w:rsidRDefault="00757381" w:rsidP="00382B86">
            <w:pPr>
              <w:pStyle w:val="DefaultText"/>
              <w:overflowPunct/>
              <w:autoSpaceDE/>
              <w:autoSpaceDN/>
              <w:adjustRightInd/>
              <w:textAlignment w:val="auto"/>
              <w:rPr>
                <w:szCs w:val="24"/>
              </w:rPr>
            </w:pPr>
            <w:r>
              <w:rPr>
                <w:szCs w:val="24"/>
              </w:rPr>
              <w:t>(U) Youth/Transition Services</w:t>
            </w:r>
          </w:p>
        </w:tc>
        <w:tc>
          <w:tcPr>
            <w:tcW w:w="1740" w:type="dxa"/>
            <w:tcBorders>
              <w:left w:val="single" w:sz="12" w:space="0" w:color="auto"/>
            </w:tcBorders>
            <w:vAlign w:val="bottom"/>
          </w:tcPr>
          <w:p w14:paraId="20A8F29B" w14:textId="4CB7DD5F" w:rsidR="00757381" w:rsidRDefault="00A6481E" w:rsidP="00382B86">
            <w:pPr>
              <w:jc w:val="center"/>
            </w:pPr>
            <w:r>
              <w:t>1</w:t>
            </w:r>
          </w:p>
        </w:tc>
        <w:tc>
          <w:tcPr>
            <w:tcW w:w="1740" w:type="dxa"/>
            <w:vAlign w:val="bottom"/>
          </w:tcPr>
          <w:p w14:paraId="0C6FEC65" w14:textId="4AC5952A" w:rsidR="00757381" w:rsidRDefault="00023387" w:rsidP="00382B86">
            <w:pPr>
              <w:jc w:val="center"/>
            </w:pPr>
            <w:r>
              <w:t>1</w:t>
            </w:r>
          </w:p>
        </w:tc>
      </w:tr>
      <w:tr w:rsidR="00757381" w14:paraId="7CD6355B" w14:textId="77777777">
        <w:trPr>
          <w:cantSplit/>
        </w:trPr>
        <w:tc>
          <w:tcPr>
            <w:tcW w:w="5880" w:type="dxa"/>
            <w:tcBorders>
              <w:right w:val="single" w:sz="12" w:space="0" w:color="auto"/>
            </w:tcBorders>
            <w:vAlign w:val="bottom"/>
          </w:tcPr>
          <w:p w14:paraId="0D8F1EA0" w14:textId="77777777" w:rsidR="00757381" w:rsidRDefault="00757381" w:rsidP="00382B86">
            <w:pPr>
              <w:pStyle w:val="DefaultText"/>
              <w:overflowPunct/>
              <w:autoSpaceDE/>
              <w:autoSpaceDN/>
              <w:adjustRightInd/>
              <w:textAlignment w:val="auto"/>
              <w:rPr>
                <w:szCs w:val="24"/>
              </w:rPr>
            </w:pPr>
            <w:r>
              <w:rPr>
                <w:szCs w:val="24"/>
              </w:rPr>
              <w:t>(V) Vocational Services</w:t>
            </w:r>
          </w:p>
        </w:tc>
        <w:tc>
          <w:tcPr>
            <w:tcW w:w="1740" w:type="dxa"/>
            <w:tcBorders>
              <w:left w:val="single" w:sz="12" w:space="0" w:color="auto"/>
            </w:tcBorders>
            <w:vAlign w:val="bottom"/>
          </w:tcPr>
          <w:p w14:paraId="4696A249" w14:textId="6950AAB8" w:rsidR="00757381" w:rsidRDefault="003927C5" w:rsidP="00382B86">
            <w:pPr>
              <w:jc w:val="center"/>
            </w:pPr>
            <w:r>
              <w:t>6</w:t>
            </w:r>
            <w:r w:rsidR="00A6481E">
              <w:t>6</w:t>
            </w:r>
          </w:p>
        </w:tc>
        <w:tc>
          <w:tcPr>
            <w:tcW w:w="1740" w:type="dxa"/>
            <w:vAlign w:val="bottom"/>
          </w:tcPr>
          <w:p w14:paraId="1BDCB346" w14:textId="07416349" w:rsidR="00757381" w:rsidRDefault="00023387" w:rsidP="00382B86">
            <w:pPr>
              <w:jc w:val="center"/>
            </w:pPr>
            <w:r>
              <w:t>66</w:t>
            </w:r>
          </w:p>
        </w:tc>
      </w:tr>
      <w:tr w:rsidR="00757381" w14:paraId="0B59B090" w14:textId="77777777">
        <w:trPr>
          <w:cantSplit/>
        </w:trPr>
        <w:tc>
          <w:tcPr>
            <w:tcW w:w="5880" w:type="dxa"/>
            <w:tcBorders>
              <w:bottom w:val="single" w:sz="12" w:space="0" w:color="auto"/>
              <w:right w:val="single" w:sz="12" w:space="0" w:color="auto"/>
            </w:tcBorders>
            <w:vAlign w:val="bottom"/>
          </w:tcPr>
          <w:p w14:paraId="40C9D55A" w14:textId="77777777" w:rsidR="00757381" w:rsidRDefault="00757381" w:rsidP="00382B86">
            <w:pPr>
              <w:pStyle w:val="DefaultText"/>
              <w:overflowPunct/>
              <w:autoSpaceDE/>
              <w:autoSpaceDN/>
              <w:adjustRightInd/>
              <w:textAlignment w:val="auto"/>
              <w:rPr>
                <w:szCs w:val="24"/>
              </w:rPr>
            </w:pPr>
            <w:r>
              <w:rPr>
                <w:szCs w:val="24"/>
              </w:rPr>
              <w:t>(W) Other Services</w:t>
            </w:r>
          </w:p>
        </w:tc>
        <w:tc>
          <w:tcPr>
            <w:tcW w:w="1740" w:type="dxa"/>
            <w:tcBorders>
              <w:left w:val="single" w:sz="12" w:space="0" w:color="auto"/>
            </w:tcBorders>
            <w:vAlign w:val="bottom"/>
          </w:tcPr>
          <w:p w14:paraId="1A0AA9C0" w14:textId="77777777" w:rsidR="00757381" w:rsidRDefault="00757381" w:rsidP="00382B86">
            <w:pPr>
              <w:jc w:val="center"/>
            </w:pPr>
          </w:p>
        </w:tc>
        <w:tc>
          <w:tcPr>
            <w:tcW w:w="1740" w:type="dxa"/>
            <w:vAlign w:val="bottom"/>
          </w:tcPr>
          <w:p w14:paraId="261EEC3D" w14:textId="77777777" w:rsidR="00757381" w:rsidRDefault="00757381" w:rsidP="00382B86">
            <w:pPr>
              <w:jc w:val="center"/>
            </w:pPr>
          </w:p>
        </w:tc>
      </w:tr>
    </w:tbl>
    <w:p w14:paraId="0AD733F8" w14:textId="77777777" w:rsidR="00757381" w:rsidRDefault="00757381" w:rsidP="00757381">
      <w:pPr>
        <w:pStyle w:val="DefaultText"/>
        <w:overflowPunct/>
        <w:autoSpaceDE/>
        <w:autoSpaceDN/>
        <w:adjustRightInd/>
        <w:textAlignment w:val="auto"/>
        <w:rPr>
          <w:szCs w:val="24"/>
        </w:rPr>
      </w:pPr>
    </w:p>
    <w:p w14:paraId="7CF178A6" w14:textId="77777777" w:rsidR="00757381" w:rsidRDefault="00757381" w:rsidP="00757381">
      <w:pPr>
        <w:pStyle w:val="Heading2"/>
      </w:pPr>
      <w:r>
        <w:t>Section B – Increased Independence and Community Integration</w:t>
      </w:r>
    </w:p>
    <w:p w14:paraId="56AE640D" w14:textId="77777777" w:rsidR="00757381" w:rsidRDefault="00757381" w:rsidP="00757381">
      <w:pPr>
        <w:pStyle w:val="DefaultText"/>
        <w:overflowPunct/>
        <w:autoSpaceDE/>
        <w:autoSpaceDN/>
        <w:adjustRightInd/>
        <w:textAlignment w:val="auto"/>
        <w:rPr>
          <w:szCs w:val="24"/>
        </w:rPr>
      </w:pPr>
    </w:p>
    <w:p w14:paraId="7B41285A" w14:textId="77777777" w:rsidR="00757381" w:rsidRDefault="00757381" w:rsidP="00757381">
      <w:pPr>
        <w:pStyle w:val="DefaultText"/>
        <w:overflowPunct/>
        <w:autoSpaceDE/>
        <w:autoSpaceDN/>
        <w:adjustRightInd/>
        <w:textAlignment w:val="auto"/>
        <w:rPr>
          <w:szCs w:val="24"/>
        </w:rPr>
      </w:pPr>
      <w:r>
        <w:rPr>
          <w:b/>
          <w:bCs/>
          <w:szCs w:val="24"/>
        </w:rPr>
        <w:t>Item 1</w:t>
      </w:r>
      <w:r>
        <w:rPr>
          <w:szCs w:val="24"/>
        </w:rPr>
        <w:t xml:space="preserve"> </w:t>
      </w:r>
      <w:r>
        <w:rPr>
          <w:b/>
          <w:bCs/>
          <w:szCs w:val="24"/>
        </w:rPr>
        <w:t>– Goals Related to Increased Independence in a Significant Life Area</w:t>
      </w:r>
    </w:p>
    <w:p w14:paraId="0DB5F88A" w14:textId="77777777" w:rsidR="00757381" w:rsidRDefault="00757381" w:rsidP="00757381">
      <w:pPr>
        <w:pStyle w:val="DefaultText"/>
        <w:overflowPunct/>
        <w:autoSpaceDE/>
        <w:autoSpaceDN/>
        <w:adjustRightInd/>
        <w:textAlignment w:val="auto"/>
        <w:rPr>
          <w:szCs w:val="24"/>
        </w:rPr>
      </w:pPr>
    </w:p>
    <w:p w14:paraId="190C72B8" w14:textId="77777777" w:rsidR="00757381" w:rsidRDefault="00757381" w:rsidP="00757381">
      <w:pPr>
        <w:pStyle w:val="DefaultText"/>
        <w:overflowPunct/>
        <w:autoSpaceDE/>
        <w:autoSpaceDN/>
        <w:adjustRightInd/>
        <w:textAlignment w:val="auto"/>
        <w:rPr>
          <w:szCs w:val="24"/>
        </w:rPr>
      </w:pPr>
      <w:r>
        <w:rPr>
          <w:szCs w:val="24"/>
        </w:rPr>
        <w:t>Indicate the number of consumers who set goals related to the following significant life areas, the number whose goals are still in progress, and the number who achieved their goals as a result of the provision of IL services.</w:t>
      </w:r>
    </w:p>
    <w:p w14:paraId="0D99B33F" w14:textId="77777777" w:rsidR="00757381" w:rsidRDefault="00757381" w:rsidP="00757381">
      <w:pPr>
        <w:pStyle w:val="DefaultText"/>
        <w:overflowPunct/>
        <w:autoSpaceDE/>
        <w:autoSpaceDN/>
        <w:adjustRightInd/>
        <w:textAlignment w:val="auto"/>
        <w:rPr>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5067"/>
        <w:gridCol w:w="1376"/>
        <w:gridCol w:w="1391"/>
        <w:gridCol w:w="1388"/>
      </w:tblGrid>
      <w:tr w:rsidR="00757381" w14:paraId="03737A25" w14:textId="77777777">
        <w:trPr>
          <w:cantSplit/>
          <w:tblHeader/>
        </w:trPr>
        <w:tc>
          <w:tcPr>
            <w:tcW w:w="5160" w:type="dxa"/>
            <w:tcBorders>
              <w:top w:val="single" w:sz="12" w:space="0" w:color="auto"/>
              <w:bottom w:val="single" w:sz="12" w:space="0" w:color="auto"/>
              <w:right w:val="single" w:sz="12" w:space="0" w:color="auto"/>
            </w:tcBorders>
            <w:vAlign w:val="bottom"/>
          </w:tcPr>
          <w:p w14:paraId="5C7E266A" w14:textId="77777777" w:rsidR="00757381" w:rsidRDefault="00757381" w:rsidP="00382B86">
            <w:pPr>
              <w:pStyle w:val="DefaultText"/>
              <w:overflowPunct/>
              <w:autoSpaceDE/>
              <w:autoSpaceDN/>
              <w:adjustRightInd/>
              <w:textAlignment w:val="auto"/>
              <w:rPr>
                <w:b/>
                <w:bCs/>
                <w:szCs w:val="24"/>
              </w:rPr>
            </w:pPr>
            <w:r>
              <w:rPr>
                <w:b/>
                <w:bCs/>
                <w:szCs w:val="24"/>
              </w:rPr>
              <w:t>Significant Life Area</w:t>
            </w:r>
          </w:p>
        </w:tc>
        <w:tc>
          <w:tcPr>
            <w:tcW w:w="1400" w:type="dxa"/>
            <w:tcBorders>
              <w:top w:val="single" w:sz="12" w:space="0" w:color="auto"/>
              <w:left w:val="single" w:sz="12" w:space="0" w:color="auto"/>
              <w:bottom w:val="single" w:sz="12" w:space="0" w:color="auto"/>
            </w:tcBorders>
            <w:vAlign w:val="bottom"/>
          </w:tcPr>
          <w:p w14:paraId="6E94A8FD" w14:textId="77777777" w:rsidR="00757381" w:rsidRDefault="00757381" w:rsidP="00382B86">
            <w:pPr>
              <w:pStyle w:val="DefaultText"/>
              <w:overflowPunct/>
              <w:autoSpaceDE/>
              <w:autoSpaceDN/>
              <w:adjustRightInd/>
              <w:jc w:val="center"/>
              <w:textAlignment w:val="auto"/>
              <w:rPr>
                <w:b/>
                <w:bCs/>
                <w:szCs w:val="24"/>
              </w:rPr>
            </w:pPr>
            <w:r>
              <w:rPr>
                <w:b/>
                <w:bCs/>
                <w:szCs w:val="24"/>
              </w:rPr>
              <w:t>Goals Set</w:t>
            </w:r>
          </w:p>
        </w:tc>
        <w:tc>
          <w:tcPr>
            <w:tcW w:w="1400" w:type="dxa"/>
            <w:tcBorders>
              <w:top w:val="single" w:sz="12" w:space="0" w:color="auto"/>
              <w:bottom w:val="single" w:sz="12" w:space="0" w:color="auto"/>
            </w:tcBorders>
            <w:vAlign w:val="bottom"/>
          </w:tcPr>
          <w:p w14:paraId="5823F51C" w14:textId="77777777" w:rsidR="00757381" w:rsidRDefault="00757381" w:rsidP="00382B86">
            <w:pPr>
              <w:pStyle w:val="DefaultText"/>
              <w:overflowPunct/>
              <w:autoSpaceDE/>
              <w:autoSpaceDN/>
              <w:adjustRightInd/>
              <w:jc w:val="center"/>
              <w:textAlignment w:val="auto"/>
              <w:rPr>
                <w:b/>
                <w:bCs/>
                <w:szCs w:val="24"/>
              </w:rPr>
            </w:pPr>
            <w:r>
              <w:rPr>
                <w:b/>
                <w:bCs/>
                <w:szCs w:val="24"/>
              </w:rPr>
              <w:t>Goals Achieved</w:t>
            </w:r>
          </w:p>
        </w:tc>
        <w:tc>
          <w:tcPr>
            <w:tcW w:w="1400" w:type="dxa"/>
            <w:tcBorders>
              <w:top w:val="single" w:sz="12" w:space="0" w:color="auto"/>
              <w:bottom w:val="single" w:sz="12" w:space="0" w:color="auto"/>
            </w:tcBorders>
            <w:vAlign w:val="bottom"/>
          </w:tcPr>
          <w:p w14:paraId="767F0F1B" w14:textId="77777777" w:rsidR="00757381" w:rsidRDefault="00757381" w:rsidP="00382B86">
            <w:pPr>
              <w:pStyle w:val="DefaultText"/>
              <w:overflowPunct/>
              <w:autoSpaceDE/>
              <w:autoSpaceDN/>
              <w:adjustRightInd/>
              <w:jc w:val="center"/>
              <w:textAlignment w:val="auto"/>
              <w:rPr>
                <w:b/>
                <w:bCs/>
                <w:szCs w:val="24"/>
              </w:rPr>
            </w:pPr>
            <w:r>
              <w:rPr>
                <w:b/>
                <w:bCs/>
                <w:szCs w:val="24"/>
              </w:rPr>
              <w:t>In Progress</w:t>
            </w:r>
          </w:p>
        </w:tc>
      </w:tr>
      <w:tr w:rsidR="00757381" w14:paraId="250B57C6" w14:textId="77777777">
        <w:trPr>
          <w:cantSplit/>
        </w:trPr>
        <w:tc>
          <w:tcPr>
            <w:tcW w:w="5160" w:type="dxa"/>
            <w:tcBorders>
              <w:top w:val="single" w:sz="12" w:space="0" w:color="auto"/>
              <w:right w:val="single" w:sz="12" w:space="0" w:color="auto"/>
            </w:tcBorders>
            <w:vAlign w:val="bottom"/>
          </w:tcPr>
          <w:p w14:paraId="00219052" w14:textId="77777777" w:rsidR="00757381" w:rsidRDefault="00757381" w:rsidP="00382B86">
            <w:pPr>
              <w:pStyle w:val="DefaultText"/>
              <w:numPr>
                <w:ilvl w:val="0"/>
                <w:numId w:val="1"/>
              </w:numPr>
              <w:tabs>
                <w:tab w:val="clear" w:pos="375"/>
              </w:tabs>
              <w:overflowPunct/>
              <w:autoSpaceDE/>
              <w:autoSpaceDN/>
              <w:adjustRightInd/>
              <w:ind w:left="372" w:hanging="372"/>
              <w:textAlignment w:val="auto"/>
              <w:rPr>
                <w:szCs w:val="24"/>
              </w:rPr>
            </w:pPr>
            <w:r>
              <w:rPr>
                <w:szCs w:val="24"/>
              </w:rPr>
              <w:t>Self-Advocacy/Self-Empowerment</w:t>
            </w:r>
          </w:p>
        </w:tc>
        <w:tc>
          <w:tcPr>
            <w:tcW w:w="1400" w:type="dxa"/>
            <w:tcBorders>
              <w:top w:val="single" w:sz="12" w:space="0" w:color="auto"/>
              <w:left w:val="single" w:sz="12" w:space="0" w:color="auto"/>
            </w:tcBorders>
            <w:vAlign w:val="bottom"/>
          </w:tcPr>
          <w:p w14:paraId="22AA5A14" w14:textId="16323EF5" w:rsidR="00757381" w:rsidRDefault="004800A2" w:rsidP="00382B86">
            <w:pPr>
              <w:pStyle w:val="DefaultText"/>
              <w:overflowPunct/>
              <w:autoSpaceDE/>
              <w:autoSpaceDN/>
              <w:adjustRightInd/>
              <w:jc w:val="center"/>
              <w:textAlignment w:val="auto"/>
              <w:rPr>
                <w:szCs w:val="24"/>
              </w:rPr>
            </w:pPr>
            <w:r>
              <w:rPr>
                <w:szCs w:val="24"/>
              </w:rPr>
              <w:t>25</w:t>
            </w:r>
          </w:p>
        </w:tc>
        <w:tc>
          <w:tcPr>
            <w:tcW w:w="1400" w:type="dxa"/>
            <w:tcBorders>
              <w:top w:val="single" w:sz="12" w:space="0" w:color="auto"/>
            </w:tcBorders>
            <w:vAlign w:val="bottom"/>
          </w:tcPr>
          <w:p w14:paraId="7C4E8542" w14:textId="17C29EF9" w:rsidR="00757381" w:rsidRDefault="004800A2" w:rsidP="00382B86">
            <w:pPr>
              <w:pStyle w:val="DefaultText"/>
              <w:overflowPunct/>
              <w:autoSpaceDE/>
              <w:autoSpaceDN/>
              <w:adjustRightInd/>
              <w:jc w:val="center"/>
              <w:textAlignment w:val="auto"/>
              <w:rPr>
                <w:szCs w:val="24"/>
              </w:rPr>
            </w:pPr>
            <w:r>
              <w:rPr>
                <w:szCs w:val="24"/>
              </w:rPr>
              <w:t>18</w:t>
            </w:r>
          </w:p>
        </w:tc>
        <w:tc>
          <w:tcPr>
            <w:tcW w:w="1400" w:type="dxa"/>
            <w:tcBorders>
              <w:top w:val="single" w:sz="12" w:space="0" w:color="auto"/>
            </w:tcBorders>
            <w:vAlign w:val="bottom"/>
          </w:tcPr>
          <w:p w14:paraId="6B5B34F4" w14:textId="20596ECE" w:rsidR="00757381" w:rsidRDefault="004800A2" w:rsidP="00382B86">
            <w:pPr>
              <w:pStyle w:val="DefaultText"/>
              <w:overflowPunct/>
              <w:autoSpaceDE/>
              <w:autoSpaceDN/>
              <w:adjustRightInd/>
              <w:jc w:val="center"/>
              <w:textAlignment w:val="auto"/>
              <w:rPr>
                <w:szCs w:val="24"/>
              </w:rPr>
            </w:pPr>
            <w:r>
              <w:rPr>
                <w:szCs w:val="24"/>
              </w:rPr>
              <w:t>7</w:t>
            </w:r>
          </w:p>
        </w:tc>
      </w:tr>
      <w:tr w:rsidR="00757381" w14:paraId="213930A5" w14:textId="77777777">
        <w:trPr>
          <w:cantSplit/>
        </w:trPr>
        <w:tc>
          <w:tcPr>
            <w:tcW w:w="5160" w:type="dxa"/>
            <w:tcBorders>
              <w:right w:val="single" w:sz="12" w:space="0" w:color="auto"/>
            </w:tcBorders>
            <w:vAlign w:val="bottom"/>
          </w:tcPr>
          <w:p w14:paraId="3F330665" w14:textId="77777777" w:rsidR="00757381" w:rsidRDefault="00757381" w:rsidP="00382B86">
            <w:pPr>
              <w:numPr>
                <w:ilvl w:val="0"/>
                <w:numId w:val="1"/>
              </w:numPr>
              <w:tabs>
                <w:tab w:val="clear" w:pos="375"/>
              </w:tabs>
              <w:ind w:left="372" w:hanging="372"/>
            </w:pPr>
            <w:r>
              <w:t>Communication</w:t>
            </w:r>
          </w:p>
        </w:tc>
        <w:tc>
          <w:tcPr>
            <w:tcW w:w="1400" w:type="dxa"/>
            <w:tcBorders>
              <w:left w:val="single" w:sz="12" w:space="0" w:color="auto"/>
            </w:tcBorders>
            <w:vAlign w:val="bottom"/>
          </w:tcPr>
          <w:p w14:paraId="238924C3" w14:textId="73700F6B" w:rsidR="00757381" w:rsidRDefault="004800A2" w:rsidP="00382B86">
            <w:pPr>
              <w:pStyle w:val="DefaultText"/>
              <w:overflowPunct/>
              <w:autoSpaceDE/>
              <w:autoSpaceDN/>
              <w:adjustRightInd/>
              <w:jc w:val="center"/>
              <w:textAlignment w:val="auto"/>
              <w:rPr>
                <w:szCs w:val="24"/>
              </w:rPr>
            </w:pPr>
            <w:r>
              <w:rPr>
                <w:szCs w:val="24"/>
              </w:rPr>
              <w:t>42</w:t>
            </w:r>
          </w:p>
        </w:tc>
        <w:tc>
          <w:tcPr>
            <w:tcW w:w="1400" w:type="dxa"/>
            <w:vAlign w:val="bottom"/>
          </w:tcPr>
          <w:p w14:paraId="5F541F09" w14:textId="4F29A2E1" w:rsidR="00757381" w:rsidRDefault="004800A2" w:rsidP="00382B86">
            <w:pPr>
              <w:pStyle w:val="DefaultText"/>
              <w:overflowPunct/>
              <w:autoSpaceDE/>
              <w:autoSpaceDN/>
              <w:adjustRightInd/>
              <w:jc w:val="center"/>
              <w:textAlignment w:val="auto"/>
              <w:rPr>
                <w:szCs w:val="24"/>
              </w:rPr>
            </w:pPr>
            <w:r>
              <w:rPr>
                <w:szCs w:val="24"/>
              </w:rPr>
              <w:t>35</w:t>
            </w:r>
          </w:p>
        </w:tc>
        <w:tc>
          <w:tcPr>
            <w:tcW w:w="1400" w:type="dxa"/>
            <w:vAlign w:val="bottom"/>
          </w:tcPr>
          <w:p w14:paraId="39378013" w14:textId="0B5A680F" w:rsidR="00757381" w:rsidRDefault="004800A2" w:rsidP="00382B86">
            <w:pPr>
              <w:pStyle w:val="DefaultText"/>
              <w:overflowPunct/>
              <w:autoSpaceDE/>
              <w:autoSpaceDN/>
              <w:adjustRightInd/>
              <w:jc w:val="center"/>
              <w:textAlignment w:val="auto"/>
              <w:rPr>
                <w:szCs w:val="24"/>
              </w:rPr>
            </w:pPr>
            <w:r>
              <w:rPr>
                <w:szCs w:val="24"/>
              </w:rPr>
              <w:t>7</w:t>
            </w:r>
          </w:p>
        </w:tc>
      </w:tr>
      <w:tr w:rsidR="00757381" w14:paraId="70882585" w14:textId="77777777">
        <w:trPr>
          <w:cantSplit/>
        </w:trPr>
        <w:tc>
          <w:tcPr>
            <w:tcW w:w="5160" w:type="dxa"/>
            <w:tcBorders>
              <w:right w:val="single" w:sz="12" w:space="0" w:color="auto"/>
            </w:tcBorders>
            <w:vAlign w:val="bottom"/>
          </w:tcPr>
          <w:p w14:paraId="2A0BF851" w14:textId="77777777" w:rsidR="00757381" w:rsidRDefault="00757381" w:rsidP="00382B86">
            <w:pPr>
              <w:numPr>
                <w:ilvl w:val="0"/>
                <w:numId w:val="1"/>
              </w:numPr>
              <w:tabs>
                <w:tab w:val="clear" w:pos="375"/>
              </w:tabs>
              <w:ind w:left="372" w:hanging="372"/>
            </w:pPr>
            <w:r>
              <w:t xml:space="preserve">Mobility/Transportation </w:t>
            </w:r>
          </w:p>
        </w:tc>
        <w:tc>
          <w:tcPr>
            <w:tcW w:w="1400" w:type="dxa"/>
            <w:tcBorders>
              <w:left w:val="single" w:sz="12" w:space="0" w:color="auto"/>
            </w:tcBorders>
            <w:vAlign w:val="bottom"/>
          </w:tcPr>
          <w:p w14:paraId="2842151E" w14:textId="6D379D9F" w:rsidR="00757381" w:rsidRDefault="004800A2" w:rsidP="00382B86">
            <w:pPr>
              <w:pStyle w:val="DefaultText"/>
              <w:overflowPunct/>
              <w:autoSpaceDE/>
              <w:autoSpaceDN/>
              <w:adjustRightInd/>
              <w:jc w:val="center"/>
              <w:textAlignment w:val="auto"/>
              <w:rPr>
                <w:szCs w:val="24"/>
              </w:rPr>
            </w:pPr>
            <w:r>
              <w:rPr>
                <w:szCs w:val="24"/>
              </w:rPr>
              <w:t>121</w:t>
            </w:r>
          </w:p>
        </w:tc>
        <w:tc>
          <w:tcPr>
            <w:tcW w:w="1400" w:type="dxa"/>
            <w:vAlign w:val="bottom"/>
          </w:tcPr>
          <w:p w14:paraId="0A30E3A3" w14:textId="31323966" w:rsidR="00757381" w:rsidRDefault="004800A2" w:rsidP="00382B86">
            <w:pPr>
              <w:pStyle w:val="DefaultText"/>
              <w:overflowPunct/>
              <w:autoSpaceDE/>
              <w:autoSpaceDN/>
              <w:adjustRightInd/>
              <w:jc w:val="center"/>
              <w:textAlignment w:val="auto"/>
              <w:rPr>
                <w:szCs w:val="24"/>
              </w:rPr>
            </w:pPr>
            <w:r>
              <w:rPr>
                <w:szCs w:val="24"/>
              </w:rPr>
              <w:t>121</w:t>
            </w:r>
          </w:p>
        </w:tc>
        <w:tc>
          <w:tcPr>
            <w:tcW w:w="1400" w:type="dxa"/>
            <w:vAlign w:val="bottom"/>
          </w:tcPr>
          <w:p w14:paraId="10999F7D" w14:textId="6ED0D0D9" w:rsidR="00757381" w:rsidRDefault="004800A2" w:rsidP="00382B86">
            <w:pPr>
              <w:pStyle w:val="DefaultText"/>
              <w:overflowPunct/>
              <w:autoSpaceDE/>
              <w:autoSpaceDN/>
              <w:adjustRightInd/>
              <w:jc w:val="center"/>
              <w:textAlignment w:val="auto"/>
              <w:rPr>
                <w:szCs w:val="24"/>
              </w:rPr>
            </w:pPr>
            <w:r>
              <w:rPr>
                <w:szCs w:val="24"/>
              </w:rPr>
              <w:t>0</w:t>
            </w:r>
          </w:p>
        </w:tc>
      </w:tr>
      <w:tr w:rsidR="00757381" w14:paraId="74C208CB" w14:textId="77777777">
        <w:trPr>
          <w:cantSplit/>
        </w:trPr>
        <w:tc>
          <w:tcPr>
            <w:tcW w:w="5160" w:type="dxa"/>
            <w:tcBorders>
              <w:right w:val="single" w:sz="12" w:space="0" w:color="auto"/>
            </w:tcBorders>
            <w:vAlign w:val="bottom"/>
          </w:tcPr>
          <w:p w14:paraId="3214587A" w14:textId="77777777" w:rsidR="00757381" w:rsidRDefault="00757381" w:rsidP="00382B86">
            <w:pPr>
              <w:numPr>
                <w:ilvl w:val="0"/>
                <w:numId w:val="1"/>
              </w:numPr>
              <w:tabs>
                <w:tab w:val="clear" w:pos="375"/>
              </w:tabs>
              <w:ind w:left="372" w:hanging="372"/>
            </w:pPr>
            <w:r>
              <w:t>Community-Based Living</w:t>
            </w:r>
          </w:p>
        </w:tc>
        <w:tc>
          <w:tcPr>
            <w:tcW w:w="1400" w:type="dxa"/>
            <w:tcBorders>
              <w:left w:val="single" w:sz="12" w:space="0" w:color="auto"/>
            </w:tcBorders>
            <w:vAlign w:val="bottom"/>
          </w:tcPr>
          <w:p w14:paraId="51930F38" w14:textId="226381CD" w:rsidR="00757381" w:rsidRDefault="004800A2" w:rsidP="00382B86">
            <w:pPr>
              <w:pStyle w:val="DefaultText"/>
              <w:overflowPunct/>
              <w:autoSpaceDE/>
              <w:autoSpaceDN/>
              <w:adjustRightInd/>
              <w:jc w:val="center"/>
              <w:textAlignment w:val="auto"/>
              <w:rPr>
                <w:szCs w:val="24"/>
              </w:rPr>
            </w:pPr>
            <w:r>
              <w:rPr>
                <w:szCs w:val="24"/>
              </w:rPr>
              <w:t>461</w:t>
            </w:r>
          </w:p>
        </w:tc>
        <w:tc>
          <w:tcPr>
            <w:tcW w:w="1400" w:type="dxa"/>
            <w:vAlign w:val="bottom"/>
          </w:tcPr>
          <w:p w14:paraId="11BBBB73" w14:textId="2C8E4D3D" w:rsidR="00757381" w:rsidRDefault="004800A2" w:rsidP="00382B86">
            <w:pPr>
              <w:pStyle w:val="DefaultText"/>
              <w:overflowPunct/>
              <w:autoSpaceDE/>
              <w:autoSpaceDN/>
              <w:adjustRightInd/>
              <w:jc w:val="center"/>
              <w:textAlignment w:val="auto"/>
              <w:rPr>
                <w:szCs w:val="24"/>
              </w:rPr>
            </w:pPr>
            <w:r>
              <w:rPr>
                <w:szCs w:val="24"/>
              </w:rPr>
              <w:t>230</w:t>
            </w:r>
          </w:p>
        </w:tc>
        <w:tc>
          <w:tcPr>
            <w:tcW w:w="1400" w:type="dxa"/>
            <w:vAlign w:val="bottom"/>
          </w:tcPr>
          <w:p w14:paraId="6A12F807" w14:textId="21D22BA2" w:rsidR="00757381" w:rsidRDefault="004800A2" w:rsidP="00382B86">
            <w:pPr>
              <w:pStyle w:val="DefaultText"/>
              <w:overflowPunct/>
              <w:autoSpaceDE/>
              <w:autoSpaceDN/>
              <w:adjustRightInd/>
              <w:jc w:val="center"/>
              <w:textAlignment w:val="auto"/>
              <w:rPr>
                <w:szCs w:val="24"/>
              </w:rPr>
            </w:pPr>
            <w:r>
              <w:rPr>
                <w:szCs w:val="24"/>
              </w:rPr>
              <w:t>231</w:t>
            </w:r>
          </w:p>
        </w:tc>
      </w:tr>
      <w:tr w:rsidR="00757381" w14:paraId="073311EF" w14:textId="77777777">
        <w:trPr>
          <w:cantSplit/>
        </w:trPr>
        <w:tc>
          <w:tcPr>
            <w:tcW w:w="5160" w:type="dxa"/>
            <w:tcBorders>
              <w:right w:val="single" w:sz="12" w:space="0" w:color="auto"/>
            </w:tcBorders>
            <w:vAlign w:val="bottom"/>
          </w:tcPr>
          <w:p w14:paraId="52D8554C" w14:textId="77777777" w:rsidR="00757381" w:rsidRDefault="00757381" w:rsidP="00382B86">
            <w:pPr>
              <w:numPr>
                <w:ilvl w:val="0"/>
                <w:numId w:val="1"/>
              </w:numPr>
              <w:tabs>
                <w:tab w:val="clear" w:pos="375"/>
              </w:tabs>
              <w:ind w:left="372" w:hanging="372"/>
            </w:pPr>
            <w:r>
              <w:t>Educational</w:t>
            </w:r>
          </w:p>
        </w:tc>
        <w:tc>
          <w:tcPr>
            <w:tcW w:w="1400" w:type="dxa"/>
            <w:tcBorders>
              <w:left w:val="single" w:sz="12" w:space="0" w:color="auto"/>
            </w:tcBorders>
            <w:vAlign w:val="bottom"/>
          </w:tcPr>
          <w:p w14:paraId="504D20B2" w14:textId="7F0AEFD5" w:rsidR="00757381" w:rsidRDefault="004800A2" w:rsidP="00382B86">
            <w:pPr>
              <w:pStyle w:val="DefaultText"/>
              <w:overflowPunct/>
              <w:autoSpaceDE/>
              <w:autoSpaceDN/>
              <w:adjustRightInd/>
              <w:jc w:val="center"/>
              <w:textAlignment w:val="auto"/>
              <w:rPr>
                <w:szCs w:val="24"/>
              </w:rPr>
            </w:pPr>
            <w:r>
              <w:rPr>
                <w:szCs w:val="24"/>
              </w:rPr>
              <w:t>6</w:t>
            </w:r>
          </w:p>
        </w:tc>
        <w:tc>
          <w:tcPr>
            <w:tcW w:w="1400" w:type="dxa"/>
            <w:vAlign w:val="bottom"/>
          </w:tcPr>
          <w:p w14:paraId="39EC2F92" w14:textId="619FA8B3" w:rsidR="00757381" w:rsidRDefault="004800A2" w:rsidP="00382B86">
            <w:pPr>
              <w:pStyle w:val="DefaultText"/>
              <w:overflowPunct/>
              <w:autoSpaceDE/>
              <w:autoSpaceDN/>
              <w:adjustRightInd/>
              <w:jc w:val="center"/>
              <w:textAlignment w:val="auto"/>
              <w:rPr>
                <w:szCs w:val="24"/>
              </w:rPr>
            </w:pPr>
            <w:r>
              <w:rPr>
                <w:szCs w:val="24"/>
              </w:rPr>
              <w:t>2</w:t>
            </w:r>
          </w:p>
        </w:tc>
        <w:tc>
          <w:tcPr>
            <w:tcW w:w="1400" w:type="dxa"/>
            <w:vAlign w:val="bottom"/>
          </w:tcPr>
          <w:p w14:paraId="34E9C4E3" w14:textId="4517D1A4" w:rsidR="00757381" w:rsidRDefault="004800A2" w:rsidP="00382B86">
            <w:pPr>
              <w:pStyle w:val="DefaultText"/>
              <w:overflowPunct/>
              <w:autoSpaceDE/>
              <w:autoSpaceDN/>
              <w:adjustRightInd/>
              <w:jc w:val="center"/>
              <w:textAlignment w:val="auto"/>
              <w:rPr>
                <w:szCs w:val="24"/>
              </w:rPr>
            </w:pPr>
            <w:r>
              <w:rPr>
                <w:szCs w:val="24"/>
              </w:rPr>
              <w:t>4</w:t>
            </w:r>
          </w:p>
        </w:tc>
      </w:tr>
      <w:tr w:rsidR="00757381" w14:paraId="5E19E0AF" w14:textId="77777777">
        <w:trPr>
          <w:cantSplit/>
        </w:trPr>
        <w:tc>
          <w:tcPr>
            <w:tcW w:w="5160" w:type="dxa"/>
            <w:tcBorders>
              <w:right w:val="single" w:sz="12" w:space="0" w:color="auto"/>
            </w:tcBorders>
            <w:vAlign w:val="bottom"/>
          </w:tcPr>
          <w:p w14:paraId="4D43ACA7" w14:textId="77777777" w:rsidR="00757381" w:rsidRDefault="00757381" w:rsidP="00382B86">
            <w:pPr>
              <w:numPr>
                <w:ilvl w:val="0"/>
                <w:numId w:val="1"/>
              </w:numPr>
              <w:tabs>
                <w:tab w:val="clear" w:pos="375"/>
              </w:tabs>
              <w:ind w:left="372" w:hanging="372"/>
            </w:pPr>
            <w:r>
              <w:t>Vocational</w:t>
            </w:r>
          </w:p>
        </w:tc>
        <w:tc>
          <w:tcPr>
            <w:tcW w:w="1400" w:type="dxa"/>
            <w:tcBorders>
              <w:left w:val="single" w:sz="12" w:space="0" w:color="auto"/>
            </w:tcBorders>
            <w:vAlign w:val="bottom"/>
          </w:tcPr>
          <w:p w14:paraId="384370AA" w14:textId="16A3B93C" w:rsidR="00757381" w:rsidRDefault="004800A2" w:rsidP="00382B86">
            <w:pPr>
              <w:pStyle w:val="DefaultText"/>
              <w:overflowPunct/>
              <w:autoSpaceDE/>
              <w:autoSpaceDN/>
              <w:adjustRightInd/>
              <w:jc w:val="center"/>
              <w:textAlignment w:val="auto"/>
              <w:rPr>
                <w:szCs w:val="24"/>
              </w:rPr>
            </w:pPr>
            <w:r>
              <w:rPr>
                <w:szCs w:val="24"/>
              </w:rPr>
              <w:t>25</w:t>
            </w:r>
          </w:p>
        </w:tc>
        <w:tc>
          <w:tcPr>
            <w:tcW w:w="1400" w:type="dxa"/>
            <w:vAlign w:val="bottom"/>
          </w:tcPr>
          <w:p w14:paraId="0E45F61D" w14:textId="2205E813" w:rsidR="00757381" w:rsidRDefault="004800A2" w:rsidP="00382B86">
            <w:pPr>
              <w:pStyle w:val="DefaultText"/>
              <w:overflowPunct/>
              <w:autoSpaceDE/>
              <w:autoSpaceDN/>
              <w:adjustRightInd/>
              <w:jc w:val="center"/>
              <w:textAlignment w:val="auto"/>
              <w:rPr>
                <w:szCs w:val="24"/>
              </w:rPr>
            </w:pPr>
            <w:r>
              <w:rPr>
                <w:szCs w:val="24"/>
              </w:rPr>
              <w:t>0</w:t>
            </w:r>
          </w:p>
        </w:tc>
        <w:tc>
          <w:tcPr>
            <w:tcW w:w="1400" w:type="dxa"/>
            <w:vAlign w:val="bottom"/>
          </w:tcPr>
          <w:p w14:paraId="2CFF6D89" w14:textId="6A4BF535" w:rsidR="00757381" w:rsidRDefault="004800A2" w:rsidP="00382B86">
            <w:pPr>
              <w:pStyle w:val="DefaultText"/>
              <w:overflowPunct/>
              <w:autoSpaceDE/>
              <w:autoSpaceDN/>
              <w:adjustRightInd/>
              <w:jc w:val="center"/>
              <w:textAlignment w:val="auto"/>
              <w:rPr>
                <w:szCs w:val="24"/>
              </w:rPr>
            </w:pPr>
            <w:r>
              <w:rPr>
                <w:szCs w:val="24"/>
              </w:rPr>
              <w:t>25</w:t>
            </w:r>
          </w:p>
        </w:tc>
      </w:tr>
      <w:tr w:rsidR="00757381" w14:paraId="274519CD" w14:textId="77777777">
        <w:trPr>
          <w:cantSplit/>
        </w:trPr>
        <w:tc>
          <w:tcPr>
            <w:tcW w:w="5160" w:type="dxa"/>
            <w:tcBorders>
              <w:right w:val="single" w:sz="12" w:space="0" w:color="auto"/>
            </w:tcBorders>
            <w:vAlign w:val="bottom"/>
          </w:tcPr>
          <w:p w14:paraId="21CD7118" w14:textId="77777777" w:rsidR="00757381" w:rsidRDefault="00757381" w:rsidP="00382B86">
            <w:pPr>
              <w:numPr>
                <w:ilvl w:val="0"/>
                <w:numId w:val="1"/>
              </w:numPr>
              <w:tabs>
                <w:tab w:val="clear" w:pos="375"/>
              </w:tabs>
              <w:ind w:left="372" w:hanging="372"/>
            </w:pPr>
            <w:r>
              <w:t>Self-care</w:t>
            </w:r>
          </w:p>
        </w:tc>
        <w:tc>
          <w:tcPr>
            <w:tcW w:w="1400" w:type="dxa"/>
            <w:tcBorders>
              <w:left w:val="single" w:sz="12" w:space="0" w:color="auto"/>
            </w:tcBorders>
            <w:vAlign w:val="bottom"/>
          </w:tcPr>
          <w:p w14:paraId="61785F30" w14:textId="705906E4" w:rsidR="00757381" w:rsidRDefault="004800A2" w:rsidP="00382B86">
            <w:pPr>
              <w:pStyle w:val="DefaultText"/>
              <w:overflowPunct/>
              <w:autoSpaceDE/>
              <w:autoSpaceDN/>
              <w:adjustRightInd/>
              <w:jc w:val="center"/>
              <w:textAlignment w:val="auto"/>
              <w:rPr>
                <w:szCs w:val="24"/>
              </w:rPr>
            </w:pPr>
            <w:r>
              <w:rPr>
                <w:szCs w:val="24"/>
              </w:rPr>
              <w:t>12</w:t>
            </w:r>
          </w:p>
        </w:tc>
        <w:tc>
          <w:tcPr>
            <w:tcW w:w="1400" w:type="dxa"/>
            <w:vAlign w:val="bottom"/>
          </w:tcPr>
          <w:p w14:paraId="61E89A7D" w14:textId="62261969" w:rsidR="00757381" w:rsidRDefault="004800A2" w:rsidP="00382B86">
            <w:pPr>
              <w:pStyle w:val="DefaultText"/>
              <w:overflowPunct/>
              <w:autoSpaceDE/>
              <w:autoSpaceDN/>
              <w:adjustRightInd/>
              <w:jc w:val="center"/>
              <w:textAlignment w:val="auto"/>
              <w:rPr>
                <w:szCs w:val="24"/>
              </w:rPr>
            </w:pPr>
            <w:r>
              <w:rPr>
                <w:szCs w:val="24"/>
              </w:rPr>
              <w:t>12</w:t>
            </w:r>
          </w:p>
        </w:tc>
        <w:tc>
          <w:tcPr>
            <w:tcW w:w="1400" w:type="dxa"/>
            <w:vAlign w:val="bottom"/>
          </w:tcPr>
          <w:p w14:paraId="337B9663" w14:textId="6AA9C4AF" w:rsidR="00757381" w:rsidRDefault="004800A2" w:rsidP="00382B86">
            <w:pPr>
              <w:pStyle w:val="DefaultText"/>
              <w:overflowPunct/>
              <w:autoSpaceDE/>
              <w:autoSpaceDN/>
              <w:adjustRightInd/>
              <w:jc w:val="center"/>
              <w:textAlignment w:val="auto"/>
              <w:rPr>
                <w:szCs w:val="24"/>
              </w:rPr>
            </w:pPr>
            <w:r>
              <w:rPr>
                <w:szCs w:val="24"/>
              </w:rPr>
              <w:t>0</w:t>
            </w:r>
          </w:p>
        </w:tc>
      </w:tr>
      <w:tr w:rsidR="00757381" w14:paraId="7369BC90" w14:textId="77777777">
        <w:trPr>
          <w:cantSplit/>
        </w:trPr>
        <w:tc>
          <w:tcPr>
            <w:tcW w:w="5160" w:type="dxa"/>
            <w:tcBorders>
              <w:right w:val="single" w:sz="12" w:space="0" w:color="auto"/>
            </w:tcBorders>
            <w:vAlign w:val="bottom"/>
          </w:tcPr>
          <w:p w14:paraId="20FB8C0A" w14:textId="77777777" w:rsidR="00757381" w:rsidRDefault="00757381" w:rsidP="00382B86">
            <w:pPr>
              <w:numPr>
                <w:ilvl w:val="0"/>
                <w:numId w:val="1"/>
              </w:numPr>
              <w:tabs>
                <w:tab w:val="clear" w:pos="375"/>
              </w:tabs>
              <w:ind w:left="372" w:hanging="372"/>
            </w:pPr>
            <w:r>
              <w:t>Information Access/Technology</w:t>
            </w:r>
          </w:p>
        </w:tc>
        <w:tc>
          <w:tcPr>
            <w:tcW w:w="1400" w:type="dxa"/>
            <w:tcBorders>
              <w:left w:val="single" w:sz="12" w:space="0" w:color="auto"/>
            </w:tcBorders>
            <w:vAlign w:val="bottom"/>
          </w:tcPr>
          <w:p w14:paraId="6D3828CE" w14:textId="1A384125" w:rsidR="00757381" w:rsidRDefault="004800A2" w:rsidP="00382B86">
            <w:pPr>
              <w:pStyle w:val="DefaultText"/>
              <w:overflowPunct/>
              <w:autoSpaceDE/>
              <w:autoSpaceDN/>
              <w:adjustRightInd/>
              <w:jc w:val="center"/>
              <w:textAlignment w:val="auto"/>
              <w:rPr>
                <w:szCs w:val="24"/>
              </w:rPr>
            </w:pPr>
            <w:r>
              <w:rPr>
                <w:szCs w:val="24"/>
              </w:rPr>
              <w:t>1</w:t>
            </w:r>
          </w:p>
        </w:tc>
        <w:tc>
          <w:tcPr>
            <w:tcW w:w="1400" w:type="dxa"/>
            <w:vAlign w:val="bottom"/>
          </w:tcPr>
          <w:p w14:paraId="1E826A7D" w14:textId="7B27E3B5" w:rsidR="00757381" w:rsidRDefault="004800A2" w:rsidP="00382B86">
            <w:pPr>
              <w:pStyle w:val="DefaultText"/>
              <w:overflowPunct/>
              <w:autoSpaceDE/>
              <w:autoSpaceDN/>
              <w:adjustRightInd/>
              <w:jc w:val="center"/>
              <w:textAlignment w:val="auto"/>
              <w:rPr>
                <w:szCs w:val="24"/>
              </w:rPr>
            </w:pPr>
            <w:r>
              <w:rPr>
                <w:szCs w:val="24"/>
              </w:rPr>
              <w:t>1</w:t>
            </w:r>
          </w:p>
        </w:tc>
        <w:tc>
          <w:tcPr>
            <w:tcW w:w="1400" w:type="dxa"/>
            <w:vAlign w:val="bottom"/>
          </w:tcPr>
          <w:p w14:paraId="0C3BF66F" w14:textId="44578A98" w:rsidR="00757381" w:rsidRDefault="004800A2" w:rsidP="00382B86">
            <w:pPr>
              <w:pStyle w:val="DefaultText"/>
              <w:overflowPunct/>
              <w:autoSpaceDE/>
              <w:autoSpaceDN/>
              <w:adjustRightInd/>
              <w:jc w:val="center"/>
              <w:textAlignment w:val="auto"/>
              <w:rPr>
                <w:szCs w:val="24"/>
              </w:rPr>
            </w:pPr>
            <w:r>
              <w:rPr>
                <w:szCs w:val="24"/>
              </w:rPr>
              <w:t>0</w:t>
            </w:r>
          </w:p>
        </w:tc>
      </w:tr>
      <w:tr w:rsidR="00757381" w14:paraId="32A0DA1F" w14:textId="77777777">
        <w:trPr>
          <w:cantSplit/>
        </w:trPr>
        <w:tc>
          <w:tcPr>
            <w:tcW w:w="5160" w:type="dxa"/>
            <w:tcBorders>
              <w:right w:val="single" w:sz="12" w:space="0" w:color="auto"/>
            </w:tcBorders>
            <w:vAlign w:val="bottom"/>
          </w:tcPr>
          <w:p w14:paraId="3A73E204" w14:textId="77777777" w:rsidR="00757381" w:rsidRDefault="00757381" w:rsidP="00382B86">
            <w:pPr>
              <w:numPr>
                <w:ilvl w:val="0"/>
                <w:numId w:val="1"/>
              </w:numPr>
              <w:tabs>
                <w:tab w:val="clear" w:pos="375"/>
              </w:tabs>
              <w:ind w:left="372" w:hanging="372"/>
            </w:pPr>
            <w:r>
              <w:t>Personal Resource Management</w:t>
            </w:r>
          </w:p>
        </w:tc>
        <w:tc>
          <w:tcPr>
            <w:tcW w:w="1400" w:type="dxa"/>
            <w:tcBorders>
              <w:left w:val="single" w:sz="12" w:space="0" w:color="auto"/>
            </w:tcBorders>
            <w:vAlign w:val="bottom"/>
          </w:tcPr>
          <w:p w14:paraId="0AB2771E" w14:textId="2158FA7F" w:rsidR="00757381" w:rsidRDefault="004800A2" w:rsidP="00382B86">
            <w:pPr>
              <w:pStyle w:val="DefaultText"/>
              <w:overflowPunct/>
              <w:autoSpaceDE/>
              <w:autoSpaceDN/>
              <w:adjustRightInd/>
              <w:jc w:val="center"/>
              <w:textAlignment w:val="auto"/>
              <w:rPr>
                <w:szCs w:val="24"/>
              </w:rPr>
            </w:pPr>
            <w:r>
              <w:rPr>
                <w:szCs w:val="24"/>
              </w:rPr>
              <w:t>10</w:t>
            </w:r>
          </w:p>
        </w:tc>
        <w:tc>
          <w:tcPr>
            <w:tcW w:w="1400" w:type="dxa"/>
            <w:vAlign w:val="bottom"/>
          </w:tcPr>
          <w:p w14:paraId="7B906E32" w14:textId="6D8EA8CF" w:rsidR="00757381" w:rsidRDefault="004800A2" w:rsidP="00382B86">
            <w:pPr>
              <w:pStyle w:val="DefaultText"/>
              <w:overflowPunct/>
              <w:autoSpaceDE/>
              <w:autoSpaceDN/>
              <w:adjustRightInd/>
              <w:jc w:val="center"/>
              <w:textAlignment w:val="auto"/>
              <w:rPr>
                <w:szCs w:val="24"/>
              </w:rPr>
            </w:pPr>
            <w:r>
              <w:rPr>
                <w:szCs w:val="24"/>
              </w:rPr>
              <w:t>0</w:t>
            </w:r>
          </w:p>
        </w:tc>
        <w:tc>
          <w:tcPr>
            <w:tcW w:w="1400" w:type="dxa"/>
            <w:vAlign w:val="bottom"/>
          </w:tcPr>
          <w:p w14:paraId="6EE06C1F" w14:textId="3049CC88" w:rsidR="00757381" w:rsidRDefault="004800A2" w:rsidP="00382B86">
            <w:pPr>
              <w:pStyle w:val="DefaultText"/>
              <w:overflowPunct/>
              <w:autoSpaceDE/>
              <w:autoSpaceDN/>
              <w:adjustRightInd/>
              <w:jc w:val="center"/>
              <w:textAlignment w:val="auto"/>
              <w:rPr>
                <w:szCs w:val="24"/>
              </w:rPr>
            </w:pPr>
            <w:r>
              <w:rPr>
                <w:szCs w:val="24"/>
              </w:rPr>
              <w:t>10</w:t>
            </w:r>
          </w:p>
        </w:tc>
      </w:tr>
      <w:tr w:rsidR="00757381" w14:paraId="273D4EB6" w14:textId="77777777">
        <w:trPr>
          <w:cantSplit/>
        </w:trPr>
        <w:tc>
          <w:tcPr>
            <w:tcW w:w="5160" w:type="dxa"/>
            <w:tcBorders>
              <w:right w:val="single" w:sz="12" w:space="0" w:color="auto"/>
            </w:tcBorders>
            <w:vAlign w:val="bottom"/>
          </w:tcPr>
          <w:p w14:paraId="5FDCB0A6" w14:textId="77777777" w:rsidR="00757381" w:rsidRDefault="00757381" w:rsidP="00382B86">
            <w:pPr>
              <w:numPr>
                <w:ilvl w:val="0"/>
                <w:numId w:val="1"/>
              </w:numPr>
              <w:tabs>
                <w:tab w:val="clear" w:pos="375"/>
              </w:tabs>
              <w:ind w:left="372" w:hanging="372"/>
            </w:pPr>
            <w:r>
              <w:lastRenderedPageBreak/>
              <w:t>Relocation from a Nursing Home or Institution to Community-Based Living</w:t>
            </w:r>
          </w:p>
        </w:tc>
        <w:tc>
          <w:tcPr>
            <w:tcW w:w="1400" w:type="dxa"/>
            <w:tcBorders>
              <w:left w:val="single" w:sz="12" w:space="0" w:color="auto"/>
            </w:tcBorders>
            <w:vAlign w:val="bottom"/>
          </w:tcPr>
          <w:p w14:paraId="3071C4E5" w14:textId="5048E22F" w:rsidR="00757381" w:rsidRDefault="000F732E" w:rsidP="00382B86">
            <w:pPr>
              <w:pStyle w:val="DefaultText"/>
              <w:overflowPunct/>
              <w:autoSpaceDE/>
              <w:autoSpaceDN/>
              <w:adjustRightInd/>
              <w:jc w:val="center"/>
              <w:textAlignment w:val="auto"/>
              <w:rPr>
                <w:szCs w:val="24"/>
              </w:rPr>
            </w:pPr>
            <w:r>
              <w:rPr>
                <w:szCs w:val="24"/>
              </w:rPr>
              <w:t>4</w:t>
            </w:r>
          </w:p>
        </w:tc>
        <w:tc>
          <w:tcPr>
            <w:tcW w:w="1400" w:type="dxa"/>
            <w:vAlign w:val="bottom"/>
          </w:tcPr>
          <w:p w14:paraId="179B50F2" w14:textId="171A10AD" w:rsidR="00757381" w:rsidRDefault="000F732E" w:rsidP="00382B86">
            <w:pPr>
              <w:pStyle w:val="DefaultText"/>
              <w:overflowPunct/>
              <w:autoSpaceDE/>
              <w:autoSpaceDN/>
              <w:adjustRightInd/>
              <w:jc w:val="center"/>
              <w:textAlignment w:val="auto"/>
              <w:rPr>
                <w:szCs w:val="24"/>
              </w:rPr>
            </w:pPr>
            <w:r>
              <w:rPr>
                <w:szCs w:val="24"/>
              </w:rPr>
              <w:t>2</w:t>
            </w:r>
          </w:p>
        </w:tc>
        <w:tc>
          <w:tcPr>
            <w:tcW w:w="1400" w:type="dxa"/>
            <w:vAlign w:val="bottom"/>
          </w:tcPr>
          <w:p w14:paraId="3C7D1FE4" w14:textId="5DFE6A07" w:rsidR="00757381" w:rsidRDefault="000F732E" w:rsidP="00382B86">
            <w:pPr>
              <w:pStyle w:val="DefaultText"/>
              <w:overflowPunct/>
              <w:autoSpaceDE/>
              <w:autoSpaceDN/>
              <w:adjustRightInd/>
              <w:jc w:val="center"/>
              <w:textAlignment w:val="auto"/>
              <w:rPr>
                <w:szCs w:val="24"/>
              </w:rPr>
            </w:pPr>
            <w:r>
              <w:rPr>
                <w:szCs w:val="24"/>
              </w:rPr>
              <w:t>2</w:t>
            </w:r>
          </w:p>
        </w:tc>
      </w:tr>
      <w:tr w:rsidR="00757381" w14:paraId="56C5DD69" w14:textId="77777777">
        <w:trPr>
          <w:cantSplit/>
        </w:trPr>
        <w:tc>
          <w:tcPr>
            <w:tcW w:w="5160" w:type="dxa"/>
            <w:tcBorders>
              <w:right w:val="single" w:sz="12" w:space="0" w:color="auto"/>
            </w:tcBorders>
            <w:vAlign w:val="bottom"/>
          </w:tcPr>
          <w:p w14:paraId="760170A2" w14:textId="77777777" w:rsidR="00757381" w:rsidRDefault="00757381" w:rsidP="00382B86">
            <w:pPr>
              <w:numPr>
                <w:ilvl w:val="0"/>
                <w:numId w:val="1"/>
              </w:numPr>
              <w:tabs>
                <w:tab w:val="clear" w:pos="375"/>
              </w:tabs>
              <w:ind w:left="372" w:hanging="372"/>
            </w:pPr>
            <w:r>
              <w:t>Community/Social Participation</w:t>
            </w:r>
          </w:p>
        </w:tc>
        <w:tc>
          <w:tcPr>
            <w:tcW w:w="1400" w:type="dxa"/>
            <w:tcBorders>
              <w:left w:val="single" w:sz="12" w:space="0" w:color="auto"/>
            </w:tcBorders>
            <w:vAlign w:val="bottom"/>
          </w:tcPr>
          <w:p w14:paraId="304AF2DC" w14:textId="32F63BF6" w:rsidR="00757381" w:rsidRDefault="004800A2" w:rsidP="00382B86">
            <w:pPr>
              <w:pStyle w:val="DefaultText"/>
              <w:overflowPunct/>
              <w:autoSpaceDE/>
              <w:autoSpaceDN/>
              <w:adjustRightInd/>
              <w:jc w:val="center"/>
              <w:textAlignment w:val="auto"/>
              <w:rPr>
                <w:szCs w:val="24"/>
              </w:rPr>
            </w:pPr>
            <w:r>
              <w:rPr>
                <w:szCs w:val="24"/>
              </w:rPr>
              <w:t>335</w:t>
            </w:r>
          </w:p>
        </w:tc>
        <w:tc>
          <w:tcPr>
            <w:tcW w:w="1400" w:type="dxa"/>
            <w:vAlign w:val="bottom"/>
          </w:tcPr>
          <w:p w14:paraId="4653AD13" w14:textId="7A248270" w:rsidR="00757381" w:rsidRDefault="004800A2" w:rsidP="00382B86">
            <w:pPr>
              <w:pStyle w:val="DefaultText"/>
              <w:overflowPunct/>
              <w:autoSpaceDE/>
              <w:autoSpaceDN/>
              <w:adjustRightInd/>
              <w:jc w:val="center"/>
              <w:textAlignment w:val="auto"/>
              <w:rPr>
                <w:szCs w:val="24"/>
              </w:rPr>
            </w:pPr>
            <w:r>
              <w:rPr>
                <w:szCs w:val="24"/>
              </w:rPr>
              <w:t>201</w:t>
            </w:r>
          </w:p>
        </w:tc>
        <w:tc>
          <w:tcPr>
            <w:tcW w:w="1400" w:type="dxa"/>
            <w:vAlign w:val="bottom"/>
          </w:tcPr>
          <w:p w14:paraId="132392DD" w14:textId="16291178" w:rsidR="00757381" w:rsidRDefault="004800A2" w:rsidP="00382B86">
            <w:pPr>
              <w:pStyle w:val="DefaultText"/>
              <w:overflowPunct/>
              <w:autoSpaceDE/>
              <w:autoSpaceDN/>
              <w:adjustRightInd/>
              <w:jc w:val="center"/>
              <w:textAlignment w:val="auto"/>
              <w:rPr>
                <w:szCs w:val="24"/>
              </w:rPr>
            </w:pPr>
            <w:r>
              <w:rPr>
                <w:szCs w:val="24"/>
              </w:rPr>
              <w:t>134</w:t>
            </w:r>
          </w:p>
        </w:tc>
      </w:tr>
      <w:tr w:rsidR="00757381" w14:paraId="0885C65E" w14:textId="77777777">
        <w:trPr>
          <w:cantSplit/>
        </w:trPr>
        <w:tc>
          <w:tcPr>
            <w:tcW w:w="5160" w:type="dxa"/>
            <w:tcBorders>
              <w:right w:val="single" w:sz="12" w:space="0" w:color="auto"/>
            </w:tcBorders>
            <w:vAlign w:val="bottom"/>
          </w:tcPr>
          <w:p w14:paraId="7FCBD6AA" w14:textId="77777777" w:rsidR="00757381" w:rsidRDefault="00757381" w:rsidP="00382B86">
            <w:pPr>
              <w:numPr>
                <w:ilvl w:val="0"/>
                <w:numId w:val="1"/>
              </w:numPr>
              <w:tabs>
                <w:tab w:val="clear" w:pos="375"/>
              </w:tabs>
              <w:ind w:left="372" w:hanging="372"/>
            </w:pPr>
            <w:r>
              <w:t xml:space="preserve"> Other</w:t>
            </w:r>
          </w:p>
        </w:tc>
        <w:tc>
          <w:tcPr>
            <w:tcW w:w="1400" w:type="dxa"/>
            <w:tcBorders>
              <w:left w:val="single" w:sz="12" w:space="0" w:color="auto"/>
            </w:tcBorders>
            <w:vAlign w:val="bottom"/>
          </w:tcPr>
          <w:p w14:paraId="49F72993" w14:textId="77777777" w:rsidR="00757381" w:rsidRDefault="00757381" w:rsidP="00382B86">
            <w:pPr>
              <w:pStyle w:val="DefaultText"/>
              <w:overflowPunct/>
              <w:autoSpaceDE/>
              <w:autoSpaceDN/>
              <w:adjustRightInd/>
              <w:jc w:val="center"/>
              <w:textAlignment w:val="auto"/>
              <w:rPr>
                <w:szCs w:val="24"/>
              </w:rPr>
            </w:pPr>
          </w:p>
        </w:tc>
        <w:tc>
          <w:tcPr>
            <w:tcW w:w="1400" w:type="dxa"/>
            <w:vAlign w:val="bottom"/>
          </w:tcPr>
          <w:p w14:paraId="2A02C2F2" w14:textId="77777777" w:rsidR="00757381" w:rsidRDefault="00757381" w:rsidP="00382B86">
            <w:pPr>
              <w:pStyle w:val="DefaultText"/>
              <w:overflowPunct/>
              <w:autoSpaceDE/>
              <w:autoSpaceDN/>
              <w:adjustRightInd/>
              <w:jc w:val="center"/>
              <w:textAlignment w:val="auto"/>
              <w:rPr>
                <w:szCs w:val="24"/>
              </w:rPr>
            </w:pPr>
          </w:p>
        </w:tc>
        <w:tc>
          <w:tcPr>
            <w:tcW w:w="1400" w:type="dxa"/>
            <w:vAlign w:val="bottom"/>
          </w:tcPr>
          <w:p w14:paraId="46FD8FE3" w14:textId="77777777" w:rsidR="00757381" w:rsidRDefault="00757381" w:rsidP="00382B86">
            <w:pPr>
              <w:pStyle w:val="DefaultText"/>
              <w:overflowPunct/>
              <w:autoSpaceDE/>
              <w:autoSpaceDN/>
              <w:adjustRightInd/>
              <w:jc w:val="center"/>
              <w:textAlignment w:val="auto"/>
              <w:rPr>
                <w:szCs w:val="24"/>
              </w:rPr>
            </w:pPr>
          </w:p>
        </w:tc>
      </w:tr>
    </w:tbl>
    <w:p w14:paraId="0F17C1E5" w14:textId="77777777" w:rsidR="00757381" w:rsidRDefault="00757381" w:rsidP="00757381">
      <w:pPr>
        <w:pStyle w:val="DefaultText"/>
        <w:overflowPunct/>
        <w:autoSpaceDE/>
        <w:autoSpaceDN/>
        <w:adjustRightInd/>
        <w:textAlignment w:val="auto"/>
        <w:rPr>
          <w:szCs w:val="24"/>
        </w:rPr>
      </w:pPr>
    </w:p>
    <w:p w14:paraId="1D761515" w14:textId="77777777" w:rsidR="00757381" w:rsidRDefault="00757381" w:rsidP="00757381">
      <w:pPr>
        <w:pStyle w:val="DefaultText"/>
        <w:overflowPunct/>
        <w:autoSpaceDE/>
        <w:autoSpaceDN/>
        <w:adjustRightInd/>
        <w:textAlignment w:val="auto"/>
        <w:rPr>
          <w:b/>
          <w:bCs/>
          <w:szCs w:val="24"/>
        </w:rPr>
      </w:pPr>
      <w:r>
        <w:rPr>
          <w:b/>
          <w:bCs/>
          <w:szCs w:val="24"/>
        </w:rPr>
        <w:t>Item 2 –</w:t>
      </w:r>
      <w:r>
        <w:rPr>
          <w:szCs w:val="24"/>
        </w:rPr>
        <w:t xml:space="preserve"> </w:t>
      </w:r>
      <w:r>
        <w:rPr>
          <w:b/>
          <w:bCs/>
          <w:szCs w:val="24"/>
        </w:rPr>
        <w:t xml:space="preserve">Improved Access </w:t>
      </w:r>
      <w:proofErr w:type="gramStart"/>
      <w:r>
        <w:rPr>
          <w:b/>
          <w:bCs/>
          <w:szCs w:val="24"/>
        </w:rPr>
        <w:t>To</w:t>
      </w:r>
      <w:proofErr w:type="gramEnd"/>
      <w:r>
        <w:rPr>
          <w:b/>
          <w:bCs/>
          <w:szCs w:val="24"/>
        </w:rPr>
        <w:t xml:space="preserve"> Transportation, Health Care and Assistive Technology </w:t>
      </w:r>
    </w:p>
    <w:p w14:paraId="56138485" w14:textId="77777777" w:rsidR="00757381" w:rsidRDefault="00757381" w:rsidP="00757381">
      <w:pPr>
        <w:pStyle w:val="DefaultText"/>
        <w:overflowPunct/>
        <w:autoSpaceDE/>
        <w:autoSpaceDN/>
        <w:adjustRightInd/>
        <w:textAlignment w:val="auto"/>
        <w:rPr>
          <w:b/>
          <w:bCs/>
          <w:szCs w:val="24"/>
        </w:rPr>
      </w:pPr>
    </w:p>
    <w:p w14:paraId="45CFBD81" w14:textId="77777777" w:rsidR="00757381" w:rsidRDefault="00757381" w:rsidP="00757381">
      <w:pPr>
        <w:pStyle w:val="DefaultText"/>
        <w:numPr>
          <w:ilvl w:val="0"/>
          <w:numId w:val="8"/>
        </w:numPr>
        <w:overflowPunct/>
        <w:autoSpaceDE/>
        <w:autoSpaceDN/>
        <w:adjustRightInd/>
        <w:textAlignment w:val="auto"/>
        <w:rPr>
          <w:b/>
          <w:bCs/>
          <w:szCs w:val="24"/>
        </w:rPr>
      </w:pPr>
      <w:r>
        <w:rPr>
          <w:b/>
          <w:bCs/>
          <w:szCs w:val="24"/>
        </w:rPr>
        <w:t>Table</w:t>
      </w:r>
    </w:p>
    <w:p w14:paraId="4DA5D9E0" w14:textId="77777777" w:rsidR="00757381" w:rsidRDefault="00757381" w:rsidP="00757381">
      <w:pPr>
        <w:pStyle w:val="DefaultText"/>
        <w:overflowPunct/>
        <w:autoSpaceDE/>
        <w:autoSpaceDN/>
        <w:adjustRightInd/>
        <w:textAlignment w:val="auto"/>
        <w:rPr>
          <w:b/>
          <w:bCs/>
          <w:szCs w:val="24"/>
        </w:rPr>
      </w:pPr>
    </w:p>
    <w:p w14:paraId="6EA4424F" w14:textId="77777777" w:rsidR="00757381" w:rsidRDefault="00757381" w:rsidP="00757381">
      <w:pPr>
        <w:pStyle w:val="DefaultText"/>
        <w:rPr>
          <w:szCs w:val="24"/>
        </w:rPr>
      </w:pPr>
      <w:r>
        <w:rPr>
          <w:szCs w:val="24"/>
        </w:rPr>
        <w:t xml:space="preserve">In column one, indicate the number of consumers who required access to previously unavailable transportation, health care services, or assistive technology during the reporting year.  Of the consumers listed in column one, indicate in column two, the number of consumers who, as a result of the provision of IL services (including the four core services), achieved access to previously unavailable transportation, health care services, or assistive technology during the reporting year.   In column three, list the number of consumers whose access to transportation, health care services or assistive technology is still in progress at the end of the reporting year.  </w:t>
      </w:r>
    </w:p>
    <w:p w14:paraId="2E90CC08" w14:textId="77777777" w:rsidR="00757381" w:rsidRDefault="00757381" w:rsidP="00757381">
      <w:pPr>
        <w:pStyle w:val="DefaultText"/>
        <w:overflowPunct/>
        <w:autoSpaceDE/>
        <w:autoSpaceDN/>
        <w:adjustRightInd/>
        <w:textAlignment w:val="auto"/>
        <w:rPr>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2958"/>
        <w:gridCol w:w="2088"/>
        <w:gridCol w:w="2088"/>
        <w:gridCol w:w="2088"/>
      </w:tblGrid>
      <w:tr w:rsidR="00757381" w14:paraId="2223B0AE" w14:textId="77777777">
        <w:trPr>
          <w:cantSplit/>
          <w:tblHeader/>
        </w:trPr>
        <w:tc>
          <w:tcPr>
            <w:tcW w:w="3000" w:type="dxa"/>
            <w:tcBorders>
              <w:top w:val="single" w:sz="12" w:space="0" w:color="auto"/>
              <w:left w:val="single" w:sz="12" w:space="0" w:color="auto"/>
              <w:bottom w:val="single" w:sz="12" w:space="0" w:color="auto"/>
              <w:right w:val="single" w:sz="12" w:space="0" w:color="auto"/>
            </w:tcBorders>
            <w:vAlign w:val="bottom"/>
          </w:tcPr>
          <w:p w14:paraId="03F02826" w14:textId="77777777" w:rsidR="00757381" w:rsidRDefault="00757381" w:rsidP="00382B86">
            <w:pPr>
              <w:pStyle w:val="DefaultText"/>
              <w:overflowPunct/>
              <w:autoSpaceDE/>
              <w:autoSpaceDN/>
              <w:adjustRightInd/>
              <w:jc w:val="center"/>
              <w:textAlignment w:val="auto"/>
              <w:rPr>
                <w:b/>
                <w:bCs/>
                <w:szCs w:val="24"/>
              </w:rPr>
            </w:pPr>
            <w:r>
              <w:rPr>
                <w:b/>
                <w:bCs/>
                <w:szCs w:val="24"/>
              </w:rPr>
              <w:t>Areas</w:t>
            </w:r>
          </w:p>
        </w:tc>
        <w:tc>
          <w:tcPr>
            <w:tcW w:w="2120" w:type="dxa"/>
            <w:tcBorders>
              <w:top w:val="single" w:sz="12" w:space="0" w:color="auto"/>
              <w:left w:val="single" w:sz="12" w:space="0" w:color="auto"/>
              <w:bottom w:val="single" w:sz="12" w:space="0" w:color="auto"/>
            </w:tcBorders>
            <w:vAlign w:val="bottom"/>
          </w:tcPr>
          <w:p w14:paraId="2F40FA18" w14:textId="77777777" w:rsidR="00757381" w:rsidRDefault="00757381" w:rsidP="00382B86">
            <w:pPr>
              <w:pStyle w:val="DefaultText"/>
              <w:overflowPunct/>
              <w:autoSpaceDE/>
              <w:autoSpaceDN/>
              <w:adjustRightInd/>
              <w:jc w:val="center"/>
              <w:textAlignment w:val="auto"/>
              <w:rPr>
                <w:b/>
                <w:bCs/>
                <w:szCs w:val="24"/>
              </w:rPr>
            </w:pPr>
            <w:r>
              <w:rPr>
                <w:b/>
                <w:bCs/>
                <w:szCs w:val="24"/>
              </w:rPr>
              <w:t># of Consumers Requiring Access</w:t>
            </w:r>
          </w:p>
        </w:tc>
        <w:tc>
          <w:tcPr>
            <w:tcW w:w="2120" w:type="dxa"/>
            <w:tcBorders>
              <w:top w:val="single" w:sz="12" w:space="0" w:color="auto"/>
              <w:bottom w:val="single" w:sz="12" w:space="0" w:color="auto"/>
            </w:tcBorders>
            <w:vAlign w:val="bottom"/>
          </w:tcPr>
          <w:p w14:paraId="6AC73EB6" w14:textId="77777777" w:rsidR="00757381" w:rsidRDefault="00757381" w:rsidP="00382B86">
            <w:pPr>
              <w:pStyle w:val="DefaultText"/>
              <w:overflowPunct/>
              <w:autoSpaceDE/>
              <w:autoSpaceDN/>
              <w:adjustRightInd/>
              <w:jc w:val="center"/>
              <w:textAlignment w:val="auto"/>
              <w:rPr>
                <w:b/>
                <w:bCs/>
                <w:szCs w:val="24"/>
              </w:rPr>
            </w:pPr>
            <w:r>
              <w:rPr>
                <w:b/>
                <w:bCs/>
                <w:szCs w:val="24"/>
              </w:rPr>
              <w:t># of Consumers Achieving Access</w:t>
            </w:r>
          </w:p>
        </w:tc>
        <w:tc>
          <w:tcPr>
            <w:tcW w:w="2120" w:type="dxa"/>
            <w:tcBorders>
              <w:top w:val="single" w:sz="12" w:space="0" w:color="auto"/>
              <w:bottom w:val="single" w:sz="12" w:space="0" w:color="auto"/>
              <w:right w:val="single" w:sz="12" w:space="0" w:color="auto"/>
            </w:tcBorders>
          </w:tcPr>
          <w:p w14:paraId="78BDBDB5" w14:textId="77777777" w:rsidR="00757381" w:rsidRDefault="00757381" w:rsidP="00382B86">
            <w:pPr>
              <w:pStyle w:val="DefaultText"/>
              <w:overflowPunct/>
              <w:autoSpaceDE/>
              <w:autoSpaceDN/>
              <w:adjustRightInd/>
              <w:jc w:val="center"/>
              <w:textAlignment w:val="auto"/>
              <w:rPr>
                <w:b/>
                <w:bCs/>
                <w:szCs w:val="24"/>
              </w:rPr>
            </w:pPr>
            <w:r>
              <w:rPr>
                <w:b/>
                <w:bCs/>
                <w:szCs w:val="24"/>
              </w:rPr>
              <w:t># of Consumers Whose Access is in Progress</w:t>
            </w:r>
          </w:p>
        </w:tc>
      </w:tr>
      <w:tr w:rsidR="00757381" w14:paraId="70CB1580" w14:textId="77777777">
        <w:trPr>
          <w:cantSplit/>
        </w:trPr>
        <w:tc>
          <w:tcPr>
            <w:tcW w:w="3000" w:type="dxa"/>
            <w:tcBorders>
              <w:top w:val="single" w:sz="12" w:space="0" w:color="auto"/>
              <w:left w:val="single" w:sz="12" w:space="0" w:color="auto"/>
              <w:right w:val="single" w:sz="12" w:space="0" w:color="auto"/>
            </w:tcBorders>
            <w:vAlign w:val="bottom"/>
          </w:tcPr>
          <w:p w14:paraId="4E3DDAA7" w14:textId="77777777" w:rsidR="00757381" w:rsidRDefault="00757381" w:rsidP="00382B86">
            <w:pPr>
              <w:pStyle w:val="DefaultText"/>
              <w:overflowPunct/>
              <w:autoSpaceDE/>
              <w:autoSpaceDN/>
              <w:adjustRightInd/>
              <w:ind w:left="372" w:hanging="372"/>
              <w:textAlignment w:val="auto"/>
              <w:rPr>
                <w:szCs w:val="24"/>
              </w:rPr>
            </w:pPr>
            <w:r>
              <w:rPr>
                <w:szCs w:val="24"/>
              </w:rPr>
              <w:t>(A)</w:t>
            </w:r>
            <w:r>
              <w:rPr>
                <w:szCs w:val="24"/>
              </w:rPr>
              <w:tab/>
              <w:t>Transportation</w:t>
            </w:r>
          </w:p>
        </w:tc>
        <w:tc>
          <w:tcPr>
            <w:tcW w:w="2120" w:type="dxa"/>
            <w:tcBorders>
              <w:top w:val="single" w:sz="12" w:space="0" w:color="auto"/>
              <w:left w:val="single" w:sz="12" w:space="0" w:color="auto"/>
            </w:tcBorders>
            <w:vAlign w:val="bottom"/>
          </w:tcPr>
          <w:p w14:paraId="35FA1189" w14:textId="3DEE521A" w:rsidR="00757381" w:rsidRDefault="00673769" w:rsidP="00382B86">
            <w:pPr>
              <w:pStyle w:val="DefaultText"/>
              <w:overflowPunct/>
              <w:autoSpaceDE/>
              <w:autoSpaceDN/>
              <w:adjustRightInd/>
              <w:textAlignment w:val="auto"/>
              <w:rPr>
                <w:szCs w:val="24"/>
              </w:rPr>
            </w:pPr>
            <w:r>
              <w:rPr>
                <w:szCs w:val="24"/>
              </w:rPr>
              <w:t>121</w:t>
            </w:r>
          </w:p>
        </w:tc>
        <w:tc>
          <w:tcPr>
            <w:tcW w:w="2120" w:type="dxa"/>
            <w:tcBorders>
              <w:top w:val="single" w:sz="12" w:space="0" w:color="auto"/>
            </w:tcBorders>
            <w:vAlign w:val="bottom"/>
          </w:tcPr>
          <w:p w14:paraId="557F7894" w14:textId="6CD4E5E7" w:rsidR="00757381" w:rsidRDefault="00673769" w:rsidP="00382B86">
            <w:pPr>
              <w:pStyle w:val="DefaultText"/>
              <w:overflowPunct/>
              <w:autoSpaceDE/>
              <w:autoSpaceDN/>
              <w:adjustRightInd/>
              <w:textAlignment w:val="auto"/>
              <w:rPr>
                <w:szCs w:val="24"/>
              </w:rPr>
            </w:pPr>
            <w:r>
              <w:rPr>
                <w:szCs w:val="24"/>
              </w:rPr>
              <w:t>121</w:t>
            </w:r>
          </w:p>
        </w:tc>
        <w:tc>
          <w:tcPr>
            <w:tcW w:w="2120" w:type="dxa"/>
            <w:tcBorders>
              <w:top w:val="single" w:sz="12" w:space="0" w:color="auto"/>
              <w:right w:val="single" w:sz="12" w:space="0" w:color="auto"/>
            </w:tcBorders>
          </w:tcPr>
          <w:p w14:paraId="1641AE5E" w14:textId="77777777" w:rsidR="00757381" w:rsidRDefault="00757381" w:rsidP="00382B86">
            <w:pPr>
              <w:pStyle w:val="DefaultText"/>
              <w:overflowPunct/>
              <w:autoSpaceDE/>
              <w:autoSpaceDN/>
              <w:adjustRightInd/>
              <w:textAlignment w:val="auto"/>
              <w:rPr>
                <w:szCs w:val="24"/>
              </w:rPr>
            </w:pPr>
          </w:p>
        </w:tc>
      </w:tr>
      <w:tr w:rsidR="00757381" w14:paraId="57010D37" w14:textId="77777777">
        <w:trPr>
          <w:cantSplit/>
        </w:trPr>
        <w:tc>
          <w:tcPr>
            <w:tcW w:w="3000" w:type="dxa"/>
            <w:tcBorders>
              <w:left w:val="single" w:sz="12" w:space="0" w:color="auto"/>
              <w:right w:val="single" w:sz="12" w:space="0" w:color="auto"/>
            </w:tcBorders>
            <w:vAlign w:val="bottom"/>
          </w:tcPr>
          <w:p w14:paraId="3A04C909" w14:textId="77777777" w:rsidR="00757381" w:rsidRDefault="00757381" w:rsidP="00382B86">
            <w:pPr>
              <w:pStyle w:val="DefaultText"/>
              <w:overflowPunct/>
              <w:autoSpaceDE/>
              <w:autoSpaceDN/>
              <w:adjustRightInd/>
              <w:ind w:left="372" w:hanging="372"/>
              <w:textAlignment w:val="auto"/>
              <w:rPr>
                <w:szCs w:val="24"/>
              </w:rPr>
            </w:pPr>
            <w:r>
              <w:rPr>
                <w:szCs w:val="24"/>
              </w:rPr>
              <w:t>(B)</w:t>
            </w:r>
            <w:r>
              <w:rPr>
                <w:szCs w:val="24"/>
              </w:rPr>
              <w:tab/>
              <w:t>Health Care Services</w:t>
            </w:r>
          </w:p>
        </w:tc>
        <w:tc>
          <w:tcPr>
            <w:tcW w:w="2120" w:type="dxa"/>
            <w:tcBorders>
              <w:left w:val="single" w:sz="12" w:space="0" w:color="auto"/>
            </w:tcBorders>
            <w:vAlign w:val="bottom"/>
          </w:tcPr>
          <w:p w14:paraId="64A129B8" w14:textId="7414DF8D" w:rsidR="00757381" w:rsidRDefault="00673769" w:rsidP="00382B86">
            <w:pPr>
              <w:pStyle w:val="DefaultText"/>
              <w:overflowPunct/>
              <w:autoSpaceDE/>
              <w:autoSpaceDN/>
              <w:adjustRightInd/>
              <w:textAlignment w:val="auto"/>
              <w:rPr>
                <w:szCs w:val="24"/>
              </w:rPr>
            </w:pPr>
            <w:r>
              <w:rPr>
                <w:szCs w:val="24"/>
              </w:rPr>
              <w:t>1002</w:t>
            </w:r>
          </w:p>
        </w:tc>
        <w:tc>
          <w:tcPr>
            <w:tcW w:w="2120" w:type="dxa"/>
            <w:vAlign w:val="bottom"/>
          </w:tcPr>
          <w:p w14:paraId="15CA74AD" w14:textId="15DBFF2C" w:rsidR="00757381" w:rsidRDefault="00673769" w:rsidP="00382B86">
            <w:pPr>
              <w:pStyle w:val="DefaultText"/>
              <w:overflowPunct/>
              <w:autoSpaceDE/>
              <w:autoSpaceDN/>
              <w:adjustRightInd/>
              <w:textAlignment w:val="auto"/>
              <w:rPr>
                <w:szCs w:val="24"/>
              </w:rPr>
            </w:pPr>
            <w:r>
              <w:rPr>
                <w:szCs w:val="24"/>
              </w:rPr>
              <w:t>1002</w:t>
            </w:r>
          </w:p>
        </w:tc>
        <w:tc>
          <w:tcPr>
            <w:tcW w:w="2120" w:type="dxa"/>
            <w:tcBorders>
              <w:right w:val="single" w:sz="12" w:space="0" w:color="auto"/>
            </w:tcBorders>
          </w:tcPr>
          <w:p w14:paraId="12EADBDB" w14:textId="77777777" w:rsidR="00757381" w:rsidRDefault="00757381" w:rsidP="00382B86">
            <w:pPr>
              <w:pStyle w:val="DefaultText"/>
              <w:overflowPunct/>
              <w:autoSpaceDE/>
              <w:autoSpaceDN/>
              <w:adjustRightInd/>
              <w:textAlignment w:val="auto"/>
              <w:rPr>
                <w:szCs w:val="24"/>
              </w:rPr>
            </w:pPr>
          </w:p>
        </w:tc>
      </w:tr>
      <w:tr w:rsidR="00757381" w14:paraId="5ED654D9" w14:textId="77777777">
        <w:trPr>
          <w:cantSplit/>
        </w:trPr>
        <w:tc>
          <w:tcPr>
            <w:tcW w:w="3000" w:type="dxa"/>
            <w:tcBorders>
              <w:left w:val="single" w:sz="12" w:space="0" w:color="auto"/>
              <w:bottom w:val="single" w:sz="12" w:space="0" w:color="auto"/>
              <w:right w:val="single" w:sz="12" w:space="0" w:color="auto"/>
            </w:tcBorders>
            <w:vAlign w:val="bottom"/>
          </w:tcPr>
          <w:p w14:paraId="5E64DAB5" w14:textId="77777777" w:rsidR="00757381" w:rsidRDefault="00757381" w:rsidP="00382B86">
            <w:pPr>
              <w:pStyle w:val="DefaultText"/>
              <w:overflowPunct/>
              <w:autoSpaceDE/>
              <w:autoSpaceDN/>
              <w:adjustRightInd/>
              <w:ind w:left="372" w:hanging="372"/>
              <w:textAlignment w:val="auto"/>
              <w:rPr>
                <w:szCs w:val="24"/>
              </w:rPr>
            </w:pPr>
            <w:r>
              <w:rPr>
                <w:szCs w:val="24"/>
              </w:rPr>
              <w:t>(C)</w:t>
            </w:r>
            <w:r>
              <w:rPr>
                <w:szCs w:val="24"/>
              </w:rPr>
              <w:tab/>
              <w:t>Assistive Technology</w:t>
            </w:r>
          </w:p>
        </w:tc>
        <w:tc>
          <w:tcPr>
            <w:tcW w:w="2120" w:type="dxa"/>
            <w:tcBorders>
              <w:left w:val="single" w:sz="12" w:space="0" w:color="auto"/>
              <w:bottom w:val="single" w:sz="12" w:space="0" w:color="auto"/>
            </w:tcBorders>
            <w:vAlign w:val="bottom"/>
          </w:tcPr>
          <w:p w14:paraId="5E2748E3" w14:textId="43070FD0" w:rsidR="00757381" w:rsidRDefault="00673769" w:rsidP="00382B86">
            <w:pPr>
              <w:pStyle w:val="DefaultText"/>
              <w:overflowPunct/>
              <w:autoSpaceDE/>
              <w:autoSpaceDN/>
              <w:adjustRightInd/>
              <w:textAlignment w:val="auto"/>
              <w:rPr>
                <w:szCs w:val="24"/>
              </w:rPr>
            </w:pPr>
            <w:r>
              <w:rPr>
                <w:szCs w:val="24"/>
              </w:rPr>
              <w:t>42</w:t>
            </w:r>
          </w:p>
        </w:tc>
        <w:tc>
          <w:tcPr>
            <w:tcW w:w="2120" w:type="dxa"/>
            <w:tcBorders>
              <w:bottom w:val="single" w:sz="12" w:space="0" w:color="auto"/>
            </w:tcBorders>
            <w:vAlign w:val="bottom"/>
          </w:tcPr>
          <w:p w14:paraId="24242554" w14:textId="079E99D0" w:rsidR="00757381" w:rsidRDefault="00673769" w:rsidP="00382B86">
            <w:pPr>
              <w:pStyle w:val="DefaultText"/>
              <w:overflowPunct/>
              <w:autoSpaceDE/>
              <w:autoSpaceDN/>
              <w:adjustRightInd/>
              <w:textAlignment w:val="auto"/>
              <w:rPr>
                <w:szCs w:val="24"/>
              </w:rPr>
            </w:pPr>
            <w:r>
              <w:rPr>
                <w:szCs w:val="24"/>
              </w:rPr>
              <w:t>35</w:t>
            </w:r>
          </w:p>
        </w:tc>
        <w:tc>
          <w:tcPr>
            <w:tcW w:w="2120" w:type="dxa"/>
            <w:tcBorders>
              <w:bottom w:val="single" w:sz="12" w:space="0" w:color="auto"/>
              <w:right w:val="single" w:sz="12" w:space="0" w:color="auto"/>
            </w:tcBorders>
          </w:tcPr>
          <w:p w14:paraId="19B8BA78" w14:textId="6A7F7A68" w:rsidR="00757381" w:rsidRDefault="00673769" w:rsidP="00382B86">
            <w:pPr>
              <w:pStyle w:val="DefaultText"/>
              <w:overflowPunct/>
              <w:autoSpaceDE/>
              <w:autoSpaceDN/>
              <w:adjustRightInd/>
              <w:textAlignment w:val="auto"/>
              <w:rPr>
                <w:szCs w:val="24"/>
              </w:rPr>
            </w:pPr>
            <w:r>
              <w:rPr>
                <w:szCs w:val="24"/>
              </w:rPr>
              <w:t>7</w:t>
            </w:r>
          </w:p>
        </w:tc>
      </w:tr>
    </w:tbl>
    <w:p w14:paraId="5F81FF11" w14:textId="77777777" w:rsidR="00757381" w:rsidRDefault="00757381" w:rsidP="00757381">
      <w:pPr>
        <w:pStyle w:val="DefaultText"/>
        <w:overflowPunct/>
        <w:autoSpaceDE/>
        <w:autoSpaceDN/>
        <w:adjustRightInd/>
        <w:textAlignment w:val="auto"/>
        <w:rPr>
          <w:szCs w:val="24"/>
        </w:rPr>
      </w:pPr>
    </w:p>
    <w:p w14:paraId="19232125" w14:textId="77777777" w:rsidR="00757381" w:rsidRDefault="00757381" w:rsidP="00757381">
      <w:pPr>
        <w:rPr>
          <w:rStyle w:val="emailstyle21"/>
          <w:szCs w:val="20"/>
        </w:rPr>
      </w:pPr>
      <w:r>
        <w:rPr>
          <w:u w:val="single"/>
        </w:rPr>
        <w:t>Note</w:t>
      </w:r>
      <w:r>
        <w:t xml:space="preserve">: For most IL services, a consumer’s access to previously unavailable transportation, health care and assistive technology is documented through his or her CSR.  </w:t>
      </w:r>
      <w:r>
        <w:rPr>
          <w:rStyle w:val="emailstyle21"/>
          <w:szCs w:val="20"/>
        </w:rPr>
        <w:t>In some instances, consumers may achieve an outcome solely through information and referral (I&amp;R) services.  To document these instances as successful outcomes, providers are not required to create CSRs for these consumers but must be able to document that follow-up contacts with these consumers showed access to previously unavailable transportation, health care and assistive technology.</w:t>
      </w:r>
    </w:p>
    <w:p w14:paraId="73BB467B" w14:textId="77777777" w:rsidR="00757381" w:rsidRDefault="00757381" w:rsidP="00757381">
      <w:pPr>
        <w:rPr>
          <w:rStyle w:val="emailstyle21"/>
          <w:szCs w:val="20"/>
        </w:rPr>
      </w:pPr>
    </w:p>
    <w:p w14:paraId="728BC5CE" w14:textId="77777777" w:rsidR="00757381" w:rsidRDefault="00757381" w:rsidP="00757381">
      <w:pPr>
        <w:rPr>
          <w:rStyle w:val="emailstyle21"/>
          <w:szCs w:val="20"/>
        </w:rPr>
      </w:pPr>
      <w:r>
        <w:rPr>
          <w:rStyle w:val="emailstyle21"/>
          <w:b/>
          <w:bCs/>
          <w:szCs w:val="20"/>
        </w:rPr>
        <w:t>(B) I&amp;R Information</w:t>
      </w:r>
      <w:r>
        <w:rPr>
          <w:rStyle w:val="emailstyle21"/>
          <w:szCs w:val="20"/>
        </w:rPr>
        <w:t xml:space="preserve"> </w:t>
      </w:r>
    </w:p>
    <w:p w14:paraId="77306A0A" w14:textId="77777777" w:rsidR="00757381" w:rsidRDefault="00757381" w:rsidP="00757381">
      <w:pPr>
        <w:rPr>
          <w:rStyle w:val="emailstyle21"/>
          <w:szCs w:val="20"/>
        </w:rPr>
      </w:pPr>
    </w:p>
    <w:p w14:paraId="17610BBA" w14:textId="77777777" w:rsidR="00757381" w:rsidRDefault="00757381" w:rsidP="00757381">
      <w:pPr>
        <w:rPr>
          <w:rStyle w:val="emailstyle21"/>
          <w:szCs w:val="20"/>
        </w:rPr>
      </w:pPr>
      <w:r>
        <w:rPr>
          <w:rStyle w:val="emailstyle21"/>
          <w:szCs w:val="20"/>
        </w:rPr>
        <w:t>To inform RSA how many service providers engage in I&amp;R follow-up contacts regarding access to transportation, health care services or assistive technology, please indicate the following:</w:t>
      </w:r>
    </w:p>
    <w:p w14:paraId="010BAF6C" w14:textId="77777777" w:rsidR="00757381" w:rsidRDefault="00757381" w:rsidP="00757381">
      <w:pPr>
        <w:rPr>
          <w:rStyle w:val="emailstyle21"/>
          <w:szCs w:val="20"/>
        </w:rPr>
      </w:pPr>
    </w:p>
    <w:p w14:paraId="38557556" w14:textId="33D8FC2D" w:rsidR="00757381" w:rsidRDefault="00757381" w:rsidP="00757381">
      <w:pPr>
        <w:pStyle w:val="DefaultText"/>
        <w:overflowPunct/>
        <w:autoSpaceDE/>
        <w:autoSpaceDN/>
        <w:adjustRightInd/>
        <w:ind w:left="720"/>
        <w:textAlignment w:val="auto"/>
        <w:rPr>
          <w:szCs w:val="24"/>
        </w:rPr>
      </w:pPr>
      <w:r>
        <w:t>The service provider did __</w:t>
      </w:r>
      <w:r w:rsidR="00673769">
        <w:t>x</w:t>
      </w:r>
      <w:proofErr w:type="gramStart"/>
      <w:r>
        <w:t>_  /</w:t>
      </w:r>
      <w:proofErr w:type="gramEnd"/>
      <w:r>
        <w:t xml:space="preserve"> did not ___ engage in follow-up contacts with I &amp; R recipients to document access gained to previously unavailable transportation, health care or assistive technology.</w:t>
      </w:r>
    </w:p>
    <w:p w14:paraId="41833970" w14:textId="77777777" w:rsidR="00757381" w:rsidRDefault="00757381" w:rsidP="00757381">
      <w:pPr>
        <w:pStyle w:val="DefaultText"/>
        <w:overflowPunct/>
        <w:autoSpaceDE/>
        <w:autoSpaceDN/>
        <w:adjustRightInd/>
        <w:textAlignment w:val="auto"/>
        <w:rPr>
          <w:b/>
          <w:bCs/>
          <w:sz w:val="28"/>
          <w:szCs w:val="24"/>
        </w:rPr>
      </w:pPr>
      <w:r>
        <w:rPr>
          <w:b/>
          <w:bCs/>
          <w:sz w:val="28"/>
          <w:szCs w:val="24"/>
        </w:rPr>
        <w:br w:type="page"/>
      </w:r>
      <w:r>
        <w:rPr>
          <w:b/>
          <w:bCs/>
          <w:sz w:val="28"/>
          <w:szCs w:val="24"/>
        </w:rPr>
        <w:lastRenderedPageBreak/>
        <w:t>Section C – Additional Information Concerning Individual Services or Achievements</w:t>
      </w:r>
    </w:p>
    <w:p w14:paraId="623F50C8" w14:textId="77777777" w:rsidR="00757381" w:rsidRDefault="00757381" w:rsidP="00757381">
      <w:pPr>
        <w:pStyle w:val="DefaultText"/>
        <w:overflowPunct/>
        <w:autoSpaceDE/>
        <w:autoSpaceDN/>
        <w:adjustRightInd/>
        <w:textAlignment w:val="auto"/>
        <w:rPr>
          <w:b/>
          <w:bCs/>
          <w:sz w:val="28"/>
          <w:szCs w:val="24"/>
        </w:rPr>
      </w:pPr>
      <w:r>
        <w:rPr>
          <w:b/>
          <w:bCs/>
          <w:sz w:val="28"/>
          <w:szCs w:val="24"/>
        </w:rPr>
        <w:t xml:space="preserve"> </w:t>
      </w:r>
    </w:p>
    <w:p w14:paraId="320AF35B" w14:textId="26645083" w:rsidR="00757381" w:rsidRDefault="00757381" w:rsidP="00757381">
      <w:pPr>
        <w:pStyle w:val="DefaultText"/>
        <w:overflowPunct/>
        <w:autoSpaceDE/>
        <w:autoSpaceDN/>
        <w:adjustRightInd/>
        <w:textAlignment w:val="auto"/>
        <w:rPr>
          <w:szCs w:val="24"/>
        </w:rPr>
      </w:pPr>
      <w:r>
        <w:rPr>
          <w:szCs w:val="24"/>
        </w:rPr>
        <w:t xml:space="preserve">Please provide any additional description or explanation concerning individual services or achievements reported in subpart III, including outstanding success stories and/or major obstacles encountered. </w:t>
      </w:r>
      <w:r w:rsidR="00673769">
        <w:rPr>
          <w:szCs w:val="24"/>
        </w:rPr>
        <w:t xml:space="preserve">A disabled couple who now have housing, social security and </w:t>
      </w:r>
      <w:proofErr w:type="gramStart"/>
      <w:r w:rsidR="00673769">
        <w:rPr>
          <w:szCs w:val="24"/>
        </w:rPr>
        <w:t>benefits  and</w:t>
      </w:r>
      <w:proofErr w:type="gramEnd"/>
      <w:r w:rsidR="00673769">
        <w:rPr>
          <w:szCs w:val="24"/>
        </w:rPr>
        <w:t xml:space="preserve"> are over the age of 50, were on the streets for 17 years. They are our most faithful volunteers and provide a lot of peer support to others in the center, pre-</w:t>
      </w:r>
      <w:r w:rsidR="00BE44AA">
        <w:rPr>
          <w:szCs w:val="24"/>
        </w:rPr>
        <w:t>COVID-19</w:t>
      </w:r>
      <w:r w:rsidR="00673769">
        <w:rPr>
          <w:szCs w:val="24"/>
        </w:rPr>
        <w:t xml:space="preserve">. The community is now more aware of the needs of the homeless disabled population in our city and have been more open to assisting people, </w:t>
      </w:r>
      <w:proofErr w:type="gramStart"/>
      <w:r w:rsidR="00673769">
        <w:rPr>
          <w:szCs w:val="24"/>
        </w:rPr>
        <w:t>do</w:t>
      </w:r>
      <w:proofErr w:type="gramEnd"/>
      <w:r w:rsidR="00673769">
        <w:rPr>
          <w:szCs w:val="24"/>
        </w:rPr>
        <w:t xml:space="preserve"> to our speaking and outreach. The obstacles are the entrenched bureaucrats in our area who once said, “We don’t offer shelter for homeless </w:t>
      </w:r>
      <w:r w:rsidR="00BE44AA">
        <w:rPr>
          <w:szCs w:val="24"/>
        </w:rPr>
        <w:t xml:space="preserve">COVID-19 </w:t>
      </w:r>
      <w:r w:rsidR="00673769">
        <w:rPr>
          <w:szCs w:val="24"/>
        </w:rPr>
        <w:t xml:space="preserve">patients, because if they did more people would come to this area.” Also, the Board of Supervisors in our quad county area need to improve access to housing and fix the building code to include more </w:t>
      </w:r>
      <w:proofErr w:type="gramStart"/>
      <w:r w:rsidR="00673769">
        <w:rPr>
          <w:szCs w:val="24"/>
        </w:rPr>
        <w:t>mother in law</w:t>
      </w:r>
      <w:proofErr w:type="gramEnd"/>
      <w:r w:rsidR="00673769">
        <w:rPr>
          <w:szCs w:val="24"/>
        </w:rPr>
        <w:t xml:space="preserve"> quarters, which would increase housing and income for</w:t>
      </w:r>
      <w:r w:rsidR="00BE44AA">
        <w:rPr>
          <w:szCs w:val="24"/>
        </w:rPr>
        <w:t xml:space="preserve"> elderly homeowners.</w:t>
      </w:r>
    </w:p>
    <w:p w14:paraId="6926B6B5" w14:textId="77777777" w:rsidR="00757381" w:rsidRDefault="00757381" w:rsidP="00757381">
      <w:pPr>
        <w:pStyle w:val="DefaultText"/>
        <w:overflowPunct/>
        <w:autoSpaceDE/>
        <w:autoSpaceDN/>
        <w:adjustRightInd/>
        <w:textAlignment w:val="auto"/>
        <w:rPr>
          <w:szCs w:val="24"/>
        </w:rPr>
      </w:pPr>
    </w:p>
    <w:p w14:paraId="0D3C36FE" w14:textId="77777777" w:rsidR="00757381" w:rsidRDefault="00757381" w:rsidP="00757381">
      <w:pPr>
        <w:pStyle w:val="Heading1"/>
        <w:keepLines/>
        <w:pageBreakBefore/>
      </w:pPr>
      <w:r>
        <w:lastRenderedPageBreak/>
        <w:t>subpart Iv – community Activities AND Coordination</w:t>
      </w:r>
    </w:p>
    <w:p w14:paraId="5A165DB4" w14:textId="77777777" w:rsidR="00757381" w:rsidRDefault="00757381" w:rsidP="00757381">
      <w:r>
        <w:t>Section 704(</w:t>
      </w:r>
      <w:proofErr w:type="spellStart"/>
      <w:r>
        <w:t>i</w:t>
      </w:r>
      <w:proofErr w:type="spellEnd"/>
      <w:r>
        <w:t>), (l), and (m)(4) of the Act; 34 CFR 364.26, 364.27, and 364.32</w:t>
      </w:r>
    </w:p>
    <w:p w14:paraId="27159B68" w14:textId="77777777" w:rsidR="00757381" w:rsidRDefault="00757381" w:rsidP="00757381"/>
    <w:p w14:paraId="02F7B688" w14:textId="77777777" w:rsidR="00757381" w:rsidRDefault="00757381" w:rsidP="00757381">
      <w:pPr>
        <w:pStyle w:val="Heading3"/>
        <w:rPr>
          <w:bCs/>
          <w:sz w:val="28"/>
        </w:rPr>
      </w:pPr>
      <w:r>
        <w:rPr>
          <w:bCs/>
          <w:sz w:val="28"/>
        </w:rPr>
        <w:t>Section A</w:t>
      </w:r>
      <w:r>
        <w:rPr>
          <w:sz w:val="28"/>
        </w:rPr>
        <w:t xml:space="preserve"> – </w:t>
      </w:r>
      <w:r>
        <w:rPr>
          <w:bCs/>
          <w:sz w:val="28"/>
        </w:rPr>
        <w:t>Community Activities</w:t>
      </w:r>
      <w:r>
        <w:t xml:space="preserve"> </w:t>
      </w:r>
    </w:p>
    <w:p w14:paraId="74223966" w14:textId="77777777" w:rsidR="00757381" w:rsidRDefault="00757381" w:rsidP="00757381">
      <w:pPr>
        <w:pStyle w:val="DefaultText"/>
        <w:overflowPunct/>
        <w:autoSpaceDE/>
        <w:autoSpaceDN/>
        <w:adjustRightInd/>
        <w:textAlignment w:val="auto"/>
        <w:rPr>
          <w:szCs w:val="24"/>
        </w:rPr>
      </w:pPr>
    </w:p>
    <w:p w14:paraId="6000EE86" w14:textId="77777777" w:rsidR="00757381" w:rsidRDefault="00757381" w:rsidP="00757381">
      <w:pPr>
        <w:rPr>
          <w:b/>
          <w:bCs/>
        </w:rPr>
      </w:pPr>
      <w:r>
        <w:rPr>
          <w:b/>
          <w:bCs/>
        </w:rPr>
        <w:t>Item 1 – Community Activities Table</w:t>
      </w:r>
    </w:p>
    <w:p w14:paraId="1ECB6DD0" w14:textId="77777777" w:rsidR="00757381" w:rsidRDefault="00757381" w:rsidP="00757381">
      <w:pPr>
        <w:keepNext/>
        <w:rPr>
          <w:b/>
          <w:bCs/>
        </w:rPr>
      </w:pPr>
    </w:p>
    <w:p w14:paraId="7D4083F3" w14:textId="77777777" w:rsidR="00757381" w:rsidRDefault="00757381" w:rsidP="00757381">
      <w:pPr>
        <w:keepNext/>
      </w:pPr>
      <w:r>
        <w:t>In the table below, summarize the community activities involving the DSU, SILC and CILs in the Statewide Network of Centers (excluding Part C fund recipients) during the reporting year.  For each activity, identify the primary disability issue(s) addressed as well as the type of activity conducted.  Indicate the entity(</w:t>
      </w:r>
      <w:proofErr w:type="spellStart"/>
      <w:r>
        <w:t>ies</w:t>
      </w:r>
      <w:proofErr w:type="spellEnd"/>
      <w:r>
        <w:t xml:space="preserve">) primarily involved and the time spent.  Describe the primary objective(s) and outcome(s) for each activity.  Add more </w:t>
      </w:r>
      <w:proofErr w:type="gramStart"/>
      <w:r>
        <w:t>rows</w:t>
      </w:r>
      <w:proofErr w:type="gramEnd"/>
      <w:r>
        <w:t xml:space="preserve"> as necessary. </w:t>
      </w:r>
    </w:p>
    <w:p w14:paraId="2F12F4BE" w14:textId="77777777" w:rsidR="00757381" w:rsidRDefault="00757381" w:rsidP="00757381">
      <w:pPr>
        <w:pStyle w:val="DefaultText"/>
        <w:keepNext/>
        <w:overflowPunct/>
        <w:autoSpaceDE/>
        <w:autoSpaceDN/>
        <w:adjustRightInd/>
        <w:textAlignment w:val="auto"/>
        <w:rPr>
          <w:szCs w:val="24"/>
        </w:rPr>
      </w:pPr>
    </w:p>
    <w:p w14:paraId="0543F36B" w14:textId="77777777" w:rsidR="00757381" w:rsidRDefault="00757381" w:rsidP="00757381">
      <w:pPr>
        <w:keepNext/>
        <w:rPr>
          <w:b/>
          <w:bCs/>
        </w:rPr>
      </w:pPr>
      <w:r>
        <w:rPr>
          <w:b/>
          <w:bCs/>
        </w:rPr>
        <w:t>Subpart IV contains new data requests.  Please refer to the Instructions before completing.</w:t>
      </w:r>
    </w:p>
    <w:p w14:paraId="1ADE13E9" w14:textId="77777777" w:rsidR="00757381" w:rsidRDefault="00757381" w:rsidP="00757381">
      <w:pPr>
        <w:pStyle w:val="DefaultText"/>
        <w:keepNext/>
        <w:overflowPunct/>
        <w:autoSpaceDE/>
        <w:autoSpaceDN/>
        <w:adjustRightInd/>
        <w:textAlignment w:val="auto"/>
        <w:rPr>
          <w:szCs w:val="24"/>
        </w:rPr>
      </w:pPr>
    </w:p>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088"/>
        <w:gridCol w:w="1098"/>
        <w:gridCol w:w="1099"/>
        <w:gridCol w:w="1093"/>
        <w:gridCol w:w="2439"/>
        <w:gridCol w:w="2441"/>
      </w:tblGrid>
      <w:tr w:rsidR="00757381" w14:paraId="4B3732B6" w14:textId="77777777">
        <w:tc>
          <w:tcPr>
            <w:tcW w:w="1102" w:type="dxa"/>
            <w:tcBorders>
              <w:top w:val="single" w:sz="12" w:space="0" w:color="auto"/>
              <w:bottom w:val="single" w:sz="12" w:space="0" w:color="auto"/>
            </w:tcBorders>
            <w:vAlign w:val="bottom"/>
          </w:tcPr>
          <w:p w14:paraId="54AE826C" w14:textId="77777777" w:rsidR="00757381" w:rsidRDefault="00757381" w:rsidP="00382B86">
            <w:pPr>
              <w:pStyle w:val="DefaultText"/>
              <w:keepNext/>
              <w:overflowPunct/>
              <w:autoSpaceDE/>
              <w:autoSpaceDN/>
              <w:adjustRightInd/>
              <w:textAlignment w:val="auto"/>
              <w:rPr>
                <w:b/>
                <w:bCs/>
                <w:szCs w:val="24"/>
              </w:rPr>
            </w:pPr>
            <w:r>
              <w:rPr>
                <w:b/>
                <w:bCs/>
                <w:szCs w:val="24"/>
              </w:rPr>
              <w:t>Issue Area</w:t>
            </w:r>
          </w:p>
        </w:tc>
        <w:tc>
          <w:tcPr>
            <w:tcW w:w="1103" w:type="dxa"/>
            <w:tcBorders>
              <w:top w:val="single" w:sz="12" w:space="0" w:color="auto"/>
              <w:bottom w:val="single" w:sz="12" w:space="0" w:color="auto"/>
            </w:tcBorders>
            <w:vAlign w:val="bottom"/>
          </w:tcPr>
          <w:p w14:paraId="45CE4C97" w14:textId="77777777" w:rsidR="00757381" w:rsidRDefault="00757381" w:rsidP="00382B86">
            <w:pPr>
              <w:pStyle w:val="DefaultText"/>
              <w:keepNext/>
              <w:overflowPunct/>
              <w:autoSpaceDE/>
              <w:autoSpaceDN/>
              <w:adjustRightInd/>
              <w:textAlignment w:val="auto"/>
              <w:rPr>
                <w:b/>
                <w:bCs/>
                <w:szCs w:val="24"/>
              </w:rPr>
            </w:pPr>
            <w:r>
              <w:rPr>
                <w:b/>
                <w:bCs/>
                <w:szCs w:val="24"/>
              </w:rPr>
              <w:t>Activity Type</w:t>
            </w:r>
          </w:p>
        </w:tc>
        <w:tc>
          <w:tcPr>
            <w:tcW w:w="1102" w:type="dxa"/>
            <w:tcBorders>
              <w:top w:val="single" w:sz="12" w:space="0" w:color="auto"/>
              <w:bottom w:val="single" w:sz="12" w:space="0" w:color="auto"/>
            </w:tcBorders>
            <w:vAlign w:val="bottom"/>
          </w:tcPr>
          <w:p w14:paraId="165D1127" w14:textId="77777777" w:rsidR="00757381" w:rsidRDefault="00757381" w:rsidP="00382B86">
            <w:pPr>
              <w:pStyle w:val="DefaultText"/>
              <w:keepNext/>
              <w:overflowPunct/>
              <w:autoSpaceDE/>
              <w:autoSpaceDN/>
              <w:adjustRightInd/>
              <w:textAlignment w:val="auto"/>
              <w:rPr>
                <w:b/>
                <w:bCs/>
                <w:szCs w:val="24"/>
              </w:rPr>
            </w:pPr>
            <w:r>
              <w:rPr>
                <w:b/>
                <w:bCs/>
                <w:szCs w:val="24"/>
              </w:rPr>
              <w:t>Primary Entity</w:t>
            </w:r>
          </w:p>
        </w:tc>
        <w:tc>
          <w:tcPr>
            <w:tcW w:w="1103" w:type="dxa"/>
            <w:tcBorders>
              <w:top w:val="single" w:sz="12" w:space="0" w:color="auto"/>
              <w:bottom w:val="single" w:sz="12" w:space="0" w:color="auto"/>
            </w:tcBorders>
            <w:vAlign w:val="bottom"/>
          </w:tcPr>
          <w:p w14:paraId="0B67C5E9" w14:textId="77777777" w:rsidR="00757381" w:rsidRDefault="00757381" w:rsidP="00382B86">
            <w:pPr>
              <w:pStyle w:val="DefaultText"/>
              <w:keepNext/>
              <w:overflowPunct/>
              <w:autoSpaceDE/>
              <w:autoSpaceDN/>
              <w:adjustRightInd/>
              <w:textAlignment w:val="auto"/>
              <w:rPr>
                <w:b/>
                <w:bCs/>
                <w:szCs w:val="24"/>
              </w:rPr>
            </w:pPr>
            <w:r>
              <w:rPr>
                <w:b/>
                <w:bCs/>
                <w:szCs w:val="24"/>
              </w:rPr>
              <w:t>Hours Spent</w:t>
            </w:r>
          </w:p>
        </w:tc>
        <w:tc>
          <w:tcPr>
            <w:tcW w:w="2475" w:type="dxa"/>
            <w:tcBorders>
              <w:top w:val="single" w:sz="12" w:space="0" w:color="auto"/>
              <w:bottom w:val="single" w:sz="12" w:space="0" w:color="auto"/>
            </w:tcBorders>
            <w:vAlign w:val="bottom"/>
          </w:tcPr>
          <w:p w14:paraId="27202CB9" w14:textId="77777777" w:rsidR="00757381" w:rsidRDefault="00757381" w:rsidP="00382B86">
            <w:pPr>
              <w:pStyle w:val="DefaultText"/>
              <w:keepNext/>
              <w:overflowPunct/>
              <w:autoSpaceDE/>
              <w:autoSpaceDN/>
              <w:adjustRightInd/>
              <w:textAlignment w:val="auto"/>
              <w:rPr>
                <w:b/>
                <w:bCs/>
                <w:szCs w:val="24"/>
              </w:rPr>
            </w:pPr>
            <w:r>
              <w:rPr>
                <w:b/>
                <w:bCs/>
                <w:szCs w:val="24"/>
              </w:rPr>
              <w:t>Objective(s)</w:t>
            </w:r>
          </w:p>
        </w:tc>
        <w:tc>
          <w:tcPr>
            <w:tcW w:w="2475" w:type="dxa"/>
            <w:tcBorders>
              <w:top w:val="single" w:sz="12" w:space="0" w:color="auto"/>
              <w:bottom w:val="single" w:sz="12" w:space="0" w:color="auto"/>
            </w:tcBorders>
            <w:vAlign w:val="bottom"/>
          </w:tcPr>
          <w:p w14:paraId="18608E13" w14:textId="77777777" w:rsidR="00757381" w:rsidRDefault="00757381" w:rsidP="00382B86">
            <w:pPr>
              <w:pStyle w:val="DefaultText"/>
              <w:keepNext/>
              <w:overflowPunct/>
              <w:autoSpaceDE/>
              <w:autoSpaceDN/>
              <w:adjustRightInd/>
              <w:textAlignment w:val="auto"/>
              <w:rPr>
                <w:b/>
                <w:bCs/>
                <w:szCs w:val="24"/>
              </w:rPr>
            </w:pPr>
            <w:r>
              <w:rPr>
                <w:b/>
                <w:bCs/>
                <w:szCs w:val="24"/>
              </w:rPr>
              <w:t>Outcomes(s)</w:t>
            </w:r>
          </w:p>
        </w:tc>
      </w:tr>
      <w:tr w:rsidR="00757381" w14:paraId="2DEB2F9A" w14:textId="77777777">
        <w:tc>
          <w:tcPr>
            <w:tcW w:w="1102" w:type="dxa"/>
            <w:tcBorders>
              <w:top w:val="single" w:sz="12" w:space="0" w:color="auto"/>
            </w:tcBorders>
            <w:tcMar>
              <w:top w:w="72" w:type="dxa"/>
            </w:tcMar>
            <w:vAlign w:val="bottom"/>
          </w:tcPr>
          <w:p w14:paraId="1FA158B8" w14:textId="77777777" w:rsidR="00757381" w:rsidRDefault="00757381" w:rsidP="00382B86">
            <w:pPr>
              <w:pStyle w:val="DefaultText"/>
              <w:keepNext/>
              <w:overflowPunct/>
              <w:autoSpaceDE/>
              <w:autoSpaceDN/>
              <w:adjustRightInd/>
              <w:textAlignment w:val="auto"/>
              <w:rPr>
                <w:szCs w:val="24"/>
              </w:rPr>
            </w:pPr>
          </w:p>
        </w:tc>
        <w:tc>
          <w:tcPr>
            <w:tcW w:w="1103" w:type="dxa"/>
            <w:tcBorders>
              <w:top w:val="single" w:sz="12" w:space="0" w:color="auto"/>
            </w:tcBorders>
            <w:tcMar>
              <w:top w:w="72" w:type="dxa"/>
            </w:tcMar>
            <w:vAlign w:val="bottom"/>
          </w:tcPr>
          <w:p w14:paraId="0BD55434" w14:textId="77777777" w:rsidR="00757381" w:rsidRDefault="00757381" w:rsidP="00382B86">
            <w:pPr>
              <w:pStyle w:val="DefaultText"/>
              <w:keepNext/>
              <w:overflowPunct/>
              <w:autoSpaceDE/>
              <w:autoSpaceDN/>
              <w:adjustRightInd/>
              <w:textAlignment w:val="auto"/>
              <w:rPr>
                <w:szCs w:val="24"/>
              </w:rPr>
            </w:pPr>
          </w:p>
        </w:tc>
        <w:tc>
          <w:tcPr>
            <w:tcW w:w="1102" w:type="dxa"/>
            <w:tcBorders>
              <w:top w:val="single" w:sz="12" w:space="0" w:color="auto"/>
            </w:tcBorders>
            <w:tcMar>
              <w:top w:w="72" w:type="dxa"/>
            </w:tcMar>
            <w:vAlign w:val="bottom"/>
          </w:tcPr>
          <w:p w14:paraId="120BFBB3" w14:textId="77777777" w:rsidR="00757381" w:rsidRDefault="00757381" w:rsidP="00382B86">
            <w:pPr>
              <w:pStyle w:val="DefaultText"/>
              <w:keepNext/>
              <w:overflowPunct/>
              <w:autoSpaceDE/>
              <w:autoSpaceDN/>
              <w:adjustRightInd/>
              <w:textAlignment w:val="auto"/>
              <w:rPr>
                <w:szCs w:val="24"/>
              </w:rPr>
            </w:pPr>
          </w:p>
        </w:tc>
        <w:tc>
          <w:tcPr>
            <w:tcW w:w="1103" w:type="dxa"/>
            <w:tcBorders>
              <w:top w:val="single" w:sz="12" w:space="0" w:color="auto"/>
            </w:tcBorders>
            <w:tcMar>
              <w:top w:w="72" w:type="dxa"/>
            </w:tcMar>
            <w:vAlign w:val="bottom"/>
          </w:tcPr>
          <w:p w14:paraId="70C3CD54" w14:textId="77777777" w:rsidR="00757381" w:rsidRDefault="00757381" w:rsidP="00382B86">
            <w:pPr>
              <w:pStyle w:val="DefaultText"/>
              <w:keepNext/>
              <w:overflowPunct/>
              <w:autoSpaceDE/>
              <w:autoSpaceDN/>
              <w:adjustRightInd/>
              <w:textAlignment w:val="auto"/>
              <w:rPr>
                <w:szCs w:val="24"/>
              </w:rPr>
            </w:pPr>
          </w:p>
        </w:tc>
        <w:tc>
          <w:tcPr>
            <w:tcW w:w="2475" w:type="dxa"/>
            <w:tcBorders>
              <w:top w:val="single" w:sz="12" w:space="0" w:color="auto"/>
            </w:tcBorders>
            <w:tcMar>
              <w:top w:w="72" w:type="dxa"/>
            </w:tcMar>
            <w:vAlign w:val="bottom"/>
          </w:tcPr>
          <w:p w14:paraId="22A8FE69" w14:textId="77777777" w:rsidR="00757381" w:rsidRDefault="00757381" w:rsidP="00382B86">
            <w:pPr>
              <w:pStyle w:val="DefaultText"/>
              <w:keepNext/>
              <w:overflowPunct/>
              <w:autoSpaceDE/>
              <w:autoSpaceDN/>
              <w:adjustRightInd/>
              <w:textAlignment w:val="auto"/>
              <w:rPr>
                <w:szCs w:val="24"/>
              </w:rPr>
            </w:pPr>
          </w:p>
        </w:tc>
        <w:tc>
          <w:tcPr>
            <w:tcW w:w="2475" w:type="dxa"/>
            <w:tcBorders>
              <w:top w:val="single" w:sz="12" w:space="0" w:color="auto"/>
            </w:tcBorders>
            <w:tcMar>
              <w:top w:w="72" w:type="dxa"/>
            </w:tcMar>
            <w:vAlign w:val="bottom"/>
          </w:tcPr>
          <w:p w14:paraId="4834D564" w14:textId="77777777" w:rsidR="00757381" w:rsidRDefault="00757381" w:rsidP="00382B86">
            <w:pPr>
              <w:pStyle w:val="DefaultText"/>
              <w:keepNext/>
              <w:overflowPunct/>
              <w:autoSpaceDE/>
              <w:autoSpaceDN/>
              <w:adjustRightInd/>
              <w:textAlignment w:val="auto"/>
              <w:rPr>
                <w:szCs w:val="24"/>
              </w:rPr>
            </w:pPr>
          </w:p>
        </w:tc>
      </w:tr>
      <w:tr w:rsidR="00757381" w14:paraId="0F92BFB4" w14:textId="77777777">
        <w:tc>
          <w:tcPr>
            <w:tcW w:w="1102" w:type="dxa"/>
            <w:tcMar>
              <w:top w:w="72" w:type="dxa"/>
            </w:tcMar>
            <w:vAlign w:val="bottom"/>
          </w:tcPr>
          <w:p w14:paraId="328DEB5B" w14:textId="77777777" w:rsidR="00757381" w:rsidRDefault="00757381" w:rsidP="00382B86">
            <w:pPr>
              <w:pStyle w:val="DefaultText"/>
              <w:keepNext/>
              <w:overflowPunct/>
              <w:autoSpaceDE/>
              <w:autoSpaceDN/>
              <w:adjustRightInd/>
              <w:textAlignment w:val="auto"/>
              <w:rPr>
                <w:szCs w:val="24"/>
              </w:rPr>
            </w:pPr>
          </w:p>
        </w:tc>
        <w:tc>
          <w:tcPr>
            <w:tcW w:w="1103" w:type="dxa"/>
            <w:tcMar>
              <w:top w:w="72" w:type="dxa"/>
            </w:tcMar>
            <w:vAlign w:val="bottom"/>
          </w:tcPr>
          <w:p w14:paraId="098AD5AF" w14:textId="77777777" w:rsidR="00757381" w:rsidRDefault="00757381" w:rsidP="00382B86">
            <w:pPr>
              <w:pStyle w:val="DefaultText"/>
              <w:keepNext/>
              <w:overflowPunct/>
              <w:autoSpaceDE/>
              <w:autoSpaceDN/>
              <w:adjustRightInd/>
              <w:textAlignment w:val="auto"/>
              <w:rPr>
                <w:szCs w:val="24"/>
              </w:rPr>
            </w:pPr>
          </w:p>
        </w:tc>
        <w:tc>
          <w:tcPr>
            <w:tcW w:w="1102" w:type="dxa"/>
            <w:tcMar>
              <w:top w:w="72" w:type="dxa"/>
            </w:tcMar>
            <w:vAlign w:val="bottom"/>
          </w:tcPr>
          <w:p w14:paraId="2E3442F6" w14:textId="77777777" w:rsidR="00757381" w:rsidRDefault="00757381" w:rsidP="00382B86">
            <w:pPr>
              <w:pStyle w:val="DefaultText"/>
              <w:keepNext/>
              <w:overflowPunct/>
              <w:autoSpaceDE/>
              <w:autoSpaceDN/>
              <w:adjustRightInd/>
              <w:textAlignment w:val="auto"/>
              <w:rPr>
                <w:szCs w:val="24"/>
              </w:rPr>
            </w:pPr>
          </w:p>
        </w:tc>
        <w:tc>
          <w:tcPr>
            <w:tcW w:w="1103" w:type="dxa"/>
            <w:tcMar>
              <w:top w:w="72" w:type="dxa"/>
            </w:tcMar>
            <w:vAlign w:val="bottom"/>
          </w:tcPr>
          <w:p w14:paraId="25F9AD89" w14:textId="77777777" w:rsidR="00757381" w:rsidRDefault="00757381" w:rsidP="00382B86">
            <w:pPr>
              <w:pStyle w:val="DefaultText"/>
              <w:keepNext/>
              <w:overflowPunct/>
              <w:autoSpaceDE/>
              <w:autoSpaceDN/>
              <w:adjustRightInd/>
              <w:textAlignment w:val="auto"/>
              <w:rPr>
                <w:szCs w:val="24"/>
              </w:rPr>
            </w:pPr>
          </w:p>
        </w:tc>
        <w:tc>
          <w:tcPr>
            <w:tcW w:w="2475" w:type="dxa"/>
            <w:tcMar>
              <w:top w:w="72" w:type="dxa"/>
            </w:tcMar>
            <w:vAlign w:val="bottom"/>
          </w:tcPr>
          <w:p w14:paraId="76833642" w14:textId="77777777" w:rsidR="00757381" w:rsidRDefault="00757381" w:rsidP="00382B86">
            <w:pPr>
              <w:pStyle w:val="DefaultText"/>
              <w:keepNext/>
              <w:overflowPunct/>
              <w:autoSpaceDE/>
              <w:autoSpaceDN/>
              <w:adjustRightInd/>
              <w:textAlignment w:val="auto"/>
              <w:rPr>
                <w:szCs w:val="24"/>
              </w:rPr>
            </w:pPr>
          </w:p>
        </w:tc>
        <w:tc>
          <w:tcPr>
            <w:tcW w:w="2475" w:type="dxa"/>
            <w:tcMar>
              <w:top w:w="72" w:type="dxa"/>
            </w:tcMar>
            <w:vAlign w:val="bottom"/>
          </w:tcPr>
          <w:p w14:paraId="22C58BD9" w14:textId="77777777" w:rsidR="00757381" w:rsidRDefault="00757381" w:rsidP="00382B86">
            <w:pPr>
              <w:pStyle w:val="DefaultText"/>
              <w:keepNext/>
              <w:overflowPunct/>
              <w:autoSpaceDE/>
              <w:autoSpaceDN/>
              <w:adjustRightInd/>
              <w:textAlignment w:val="auto"/>
              <w:rPr>
                <w:szCs w:val="24"/>
              </w:rPr>
            </w:pPr>
          </w:p>
        </w:tc>
      </w:tr>
      <w:tr w:rsidR="00757381" w14:paraId="7B2CA929" w14:textId="77777777">
        <w:tc>
          <w:tcPr>
            <w:tcW w:w="1102" w:type="dxa"/>
            <w:tcMar>
              <w:top w:w="72" w:type="dxa"/>
            </w:tcMar>
            <w:vAlign w:val="bottom"/>
          </w:tcPr>
          <w:p w14:paraId="0BD114E4" w14:textId="77777777" w:rsidR="00757381" w:rsidRDefault="00757381" w:rsidP="00382B86">
            <w:pPr>
              <w:pStyle w:val="DefaultText"/>
              <w:keepNext/>
              <w:overflowPunct/>
              <w:autoSpaceDE/>
              <w:autoSpaceDN/>
              <w:adjustRightInd/>
              <w:textAlignment w:val="auto"/>
              <w:rPr>
                <w:szCs w:val="24"/>
              </w:rPr>
            </w:pPr>
          </w:p>
        </w:tc>
        <w:tc>
          <w:tcPr>
            <w:tcW w:w="1103" w:type="dxa"/>
            <w:tcMar>
              <w:top w:w="72" w:type="dxa"/>
            </w:tcMar>
            <w:vAlign w:val="bottom"/>
          </w:tcPr>
          <w:p w14:paraId="6F1B20A7" w14:textId="77777777" w:rsidR="00757381" w:rsidRDefault="00757381" w:rsidP="00382B86">
            <w:pPr>
              <w:pStyle w:val="DefaultText"/>
              <w:keepNext/>
              <w:overflowPunct/>
              <w:autoSpaceDE/>
              <w:autoSpaceDN/>
              <w:adjustRightInd/>
              <w:textAlignment w:val="auto"/>
              <w:rPr>
                <w:szCs w:val="24"/>
              </w:rPr>
            </w:pPr>
          </w:p>
        </w:tc>
        <w:tc>
          <w:tcPr>
            <w:tcW w:w="1102" w:type="dxa"/>
            <w:tcMar>
              <w:top w:w="72" w:type="dxa"/>
            </w:tcMar>
            <w:vAlign w:val="bottom"/>
          </w:tcPr>
          <w:p w14:paraId="7EC09ED9" w14:textId="77777777" w:rsidR="00757381" w:rsidRDefault="00757381" w:rsidP="00382B86">
            <w:pPr>
              <w:pStyle w:val="DefaultText"/>
              <w:keepNext/>
              <w:overflowPunct/>
              <w:autoSpaceDE/>
              <w:autoSpaceDN/>
              <w:adjustRightInd/>
              <w:textAlignment w:val="auto"/>
              <w:rPr>
                <w:szCs w:val="24"/>
              </w:rPr>
            </w:pPr>
          </w:p>
        </w:tc>
        <w:tc>
          <w:tcPr>
            <w:tcW w:w="1103" w:type="dxa"/>
            <w:tcMar>
              <w:top w:w="72" w:type="dxa"/>
            </w:tcMar>
            <w:vAlign w:val="bottom"/>
          </w:tcPr>
          <w:p w14:paraId="3E9AF886" w14:textId="77777777" w:rsidR="00757381" w:rsidRDefault="00757381" w:rsidP="00382B86">
            <w:pPr>
              <w:pStyle w:val="DefaultText"/>
              <w:keepNext/>
              <w:overflowPunct/>
              <w:autoSpaceDE/>
              <w:autoSpaceDN/>
              <w:adjustRightInd/>
              <w:textAlignment w:val="auto"/>
              <w:rPr>
                <w:szCs w:val="24"/>
              </w:rPr>
            </w:pPr>
          </w:p>
        </w:tc>
        <w:tc>
          <w:tcPr>
            <w:tcW w:w="2475" w:type="dxa"/>
            <w:tcMar>
              <w:top w:w="72" w:type="dxa"/>
            </w:tcMar>
            <w:vAlign w:val="bottom"/>
          </w:tcPr>
          <w:p w14:paraId="5A3CF2BD" w14:textId="77777777" w:rsidR="00757381" w:rsidRDefault="00757381" w:rsidP="00382B86">
            <w:pPr>
              <w:pStyle w:val="DefaultText"/>
              <w:keepNext/>
              <w:overflowPunct/>
              <w:autoSpaceDE/>
              <w:autoSpaceDN/>
              <w:adjustRightInd/>
              <w:textAlignment w:val="auto"/>
              <w:rPr>
                <w:szCs w:val="24"/>
              </w:rPr>
            </w:pPr>
          </w:p>
        </w:tc>
        <w:tc>
          <w:tcPr>
            <w:tcW w:w="2475" w:type="dxa"/>
            <w:tcMar>
              <w:top w:w="72" w:type="dxa"/>
            </w:tcMar>
            <w:vAlign w:val="bottom"/>
          </w:tcPr>
          <w:p w14:paraId="6F391021" w14:textId="77777777" w:rsidR="00757381" w:rsidRDefault="00757381" w:rsidP="00382B86">
            <w:pPr>
              <w:pStyle w:val="DefaultText"/>
              <w:keepNext/>
              <w:overflowPunct/>
              <w:autoSpaceDE/>
              <w:autoSpaceDN/>
              <w:adjustRightInd/>
              <w:textAlignment w:val="auto"/>
              <w:rPr>
                <w:szCs w:val="24"/>
              </w:rPr>
            </w:pPr>
          </w:p>
        </w:tc>
      </w:tr>
      <w:tr w:rsidR="00757381" w14:paraId="11B4586A" w14:textId="77777777">
        <w:tc>
          <w:tcPr>
            <w:tcW w:w="1102" w:type="dxa"/>
            <w:tcMar>
              <w:top w:w="72" w:type="dxa"/>
            </w:tcMar>
            <w:vAlign w:val="bottom"/>
          </w:tcPr>
          <w:p w14:paraId="7B628EBD" w14:textId="77777777" w:rsidR="00757381" w:rsidRDefault="00757381" w:rsidP="00382B86">
            <w:pPr>
              <w:pStyle w:val="DefaultText"/>
              <w:keepNext/>
              <w:overflowPunct/>
              <w:autoSpaceDE/>
              <w:autoSpaceDN/>
              <w:adjustRightInd/>
              <w:textAlignment w:val="auto"/>
              <w:rPr>
                <w:szCs w:val="24"/>
              </w:rPr>
            </w:pPr>
          </w:p>
        </w:tc>
        <w:tc>
          <w:tcPr>
            <w:tcW w:w="1103" w:type="dxa"/>
            <w:tcMar>
              <w:top w:w="72" w:type="dxa"/>
            </w:tcMar>
            <w:vAlign w:val="bottom"/>
          </w:tcPr>
          <w:p w14:paraId="0F0AEAD0" w14:textId="77777777" w:rsidR="00757381" w:rsidRDefault="00757381" w:rsidP="00382B86">
            <w:pPr>
              <w:pStyle w:val="DefaultText"/>
              <w:keepNext/>
              <w:overflowPunct/>
              <w:autoSpaceDE/>
              <w:autoSpaceDN/>
              <w:adjustRightInd/>
              <w:textAlignment w:val="auto"/>
              <w:rPr>
                <w:szCs w:val="24"/>
              </w:rPr>
            </w:pPr>
          </w:p>
        </w:tc>
        <w:tc>
          <w:tcPr>
            <w:tcW w:w="1102" w:type="dxa"/>
            <w:tcMar>
              <w:top w:w="72" w:type="dxa"/>
            </w:tcMar>
            <w:vAlign w:val="bottom"/>
          </w:tcPr>
          <w:p w14:paraId="30DEF4AC" w14:textId="77777777" w:rsidR="00757381" w:rsidRDefault="00757381" w:rsidP="00382B86">
            <w:pPr>
              <w:pStyle w:val="DefaultText"/>
              <w:keepNext/>
              <w:overflowPunct/>
              <w:autoSpaceDE/>
              <w:autoSpaceDN/>
              <w:adjustRightInd/>
              <w:textAlignment w:val="auto"/>
              <w:rPr>
                <w:szCs w:val="24"/>
              </w:rPr>
            </w:pPr>
          </w:p>
        </w:tc>
        <w:tc>
          <w:tcPr>
            <w:tcW w:w="1103" w:type="dxa"/>
            <w:tcMar>
              <w:top w:w="72" w:type="dxa"/>
            </w:tcMar>
            <w:vAlign w:val="bottom"/>
          </w:tcPr>
          <w:p w14:paraId="745D2C6B" w14:textId="77777777" w:rsidR="00757381" w:rsidRDefault="00757381" w:rsidP="00382B86">
            <w:pPr>
              <w:pStyle w:val="DefaultText"/>
              <w:keepNext/>
              <w:overflowPunct/>
              <w:autoSpaceDE/>
              <w:autoSpaceDN/>
              <w:adjustRightInd/>
              <w:textAlignment w:val="auto"/>
              <w:rPr>
                <w:szCs w:val="24"/>
              </w:rPr>
            </w:pPr>
          </w:p>
        </w:tc>
        <w:tc>
          <w:tcPr>
            <w:tcW w:w="2475" w:type="dxa"/>
            <w:tcMar>
              <w:top w:w="72" w:type="dxa"/>
            </w:tcMar>
            <w:vAlign w:val="bottom"/>
          </w:tcPr>
          <w:p w14:paraId="357DFF15" w14:textId="77777777" w:rsidR="00757381" w:rsidRDefault="00757381" w:rsidP="00382B86">
            <w:pPr>
              <w:pStyle w:val="DefaultText"/>
              <w:keepNext/>
              <w:overflowPunct/>
              <w:autoSpaceDE/>
              <w:autoSpaceDN/>
              <w:adjustRightInd/>
              <w:textAlignment w:val="auto"/>
              <w:rPr>
                <w:szCs w:val="24"/>
              </w:rPr>
            </w:pPr>
          </w:p>
        </w:tc>
        <w:tc>
          <w:tcPr>
            <w:tcW w:w="2475" w:type="dxa"/>
            <w:tcMar>
              <w:top w:w="72" w:type="dxa"/>
            </w:tcMar>
            <w:vAlign w:val="bottom"/>
          </w:tcPr>
          <w:p w14:paraId="3DAF85FF" w14:textId="77777777" w:rsidR="00757381" w:rsidRDefault="00757381" w:rsidP="00382B86">
            <w:pPr>
              <w:pStyle w:val="DefaultText"/>
              <w:keepNext/>
              <w:overflowPunct/>
              <w:autoSpaceDE/>
              <w:autoSpaceDN/>
              <w:adjustRightInd/>
              <w:textAlignment w:val="auto"/>
              <w:rPr>
                <w:szCs w:val="24"/>
              </w:rPr>
            </w:pPr>
          </w:p>
        </w:tc>
      </w:tr>
      <w:tr w:rsidR="00757381" w14:paraId="446816B8" w14:textId="77777777">
        <w:tc>
          <w:tcPr>
            <w:tcW w:w="1102" w:type="dxa"/>
            <w:tcMar>
              <w:top w:w="72" w:type="dxa"/>
            </w:tcMar>
            <w:vAlign w:val="bottom"/>
          </w:tcPr>
          <w:p w14:paraId="4EB086A4" w14:textId="77777777" w:rsidR="00757381" w:rsidRDefault="00757381" w:rsidP="00382B86">
            <w:pPr>
              <w:pStyle w:val="DefaultText"/>
              <w:keepNext/>
              <w:overflowPunct/>
              <w:autoSpaceDE/>
              <w:autoSpaceDN/>
              <w:adjustRightInd/>
              <w:textAlignment w:val="auto"/>
              <w:rPr>
                <w:szCs w:val="24"/>
              </w:rPr>
            </w:pPr>
          </w:p>
        </w:tc>
        <w:tc>
          <w:tcPr>
            <w:tcW w:w="1103" w:type="dxa"/>
            <w:tcMar>
              <w:top w:w="72" w:type="dxa"/>
            </w:tcMar>
            <w:vAlign w:val="bottom"/>
          </w:tcPr>
          <w:p w14:paraId="652A1AE4" w14:textId="77777777" w:rsidR="00757381" w:rsidRDefault="00757381" w:rsidP="00382B86">
            <w:pPr>
              <w:pStyle w:val="DefaultText"/>
              <w:keepNext/>
              <w:overflowPunct/>
              <w:autoSpaceDE/>
              <w:autoSpaceDN/>
              <w:adjustRightInd/>
              <w:textAlignment w:val="auto"/>
              <w:rPr>
                <w:szCs w:val="24"/>
              </w:rPr>
            </w:pPr>
          </w:p>
        </w:tc>
        <w:tc>
          <w:tcPr>
            <w:tcW w:w="1102" w:type="dxa"/>
            <w:tcMar>
              <w:top w:w="72" w:type="dxa"/>
            </w:tcMar>
            <w:vAlign w:val="bottom"/>
          </w:tcPr>
          <w:p w14:paraId="1B568A73" w14:textId="77777777" w:rsidR="00757381" w:rsidRDefault="00757381" w:rsidP="00382B86">
            <w:pPr>
              <w:pStyle w:val="DefaultText"/>
              <w:keepNext/>
              <w:overflowPunct/>
              <w:autoSpaceDE/>
              <w:autoSpaceDN/>
              <w:adjustRightInd/>
              <w:textAlignment w:val="auto"/>
              <w:rPr>
                <w:szCs w:val="24"/>
              </w:rPr>
            </w:pPr>
          </w:p>
        </w:tc>
        <w:tc>
          <w:tcPr>
            <w:tcW w:w="1103" w:type="dxa"/>
            <w:tcMar>
              <w:top w:w="72" w:type="dxa"/>
            </w:tcMar>
            <w:vAlign w:val="bottom"/>
          </w:tcPr>
          <w:p w14:paraId="620A2DA6" w14:textId="77777777" w:rsidR="00757381" w:rsidRDefault="00757381" w:rsidP="00382B86">
            <w:pPr>
              <w:pStyle w:val="DefaultText"/>
              <w:keepNext/>
              <w:overflowPunct/>
              <w:autoSpaceDE/>
              <w:autoSpaceDN/>
              <w:adjustRightInd/>
              <w:textAlignment w:val="auto"/>
              <w:rPr>
                <w:szCs w:val="24"/>
              </w:rPr>
            </w:pPr>
          </w:p>
        </w:tc>
        <w:tc>
          <w:tcPr>
            <w:tcW w:w="2475" w:type="dxa"/>
            <w:tcMar>
              <w:top w:w="72" w:type="dxa"/>
            </w:tcMar>
            <w:vAlign w:val="bottom"/>
          </w:tcPr>
          <w:p w14:paraId="3B862B45" w14:textId="77777777" w:rsidR="00757381" w:rsidRDefault="00757381" w:rsidP="00382B86">
            <w:pPr>
              <w:pStyle w:val="DefaultText"/>
              <w:keepNext/>
              <w:overflowPunct/>
              <w:autoSpaceDE/>
              <w:autoSpaceDN/>
              <w:adjustRightInd/>
              <w:textAlignment w:val="auto"/>
              <w:rPr>
                <w:szCs w:val="24"/>
              </w:rPr>
            </w:pPr>
          </w:p>
        </w:tc>
        <w:tc>
          <w:tcPr>
            <w:tcW w:w="2475" w:type="dxa"/>
            <w:tcMar>
              <w:top w:w="72" w:type="dxa"/>
            </w:tcMar>
            <w:vAlign w:val="bottom"/>
          </w:tcPr>
          <w:p w14:paraId="2536DA79" w14:textId="77777777" w:rsidR="00757381" w:rsidRDefault="00757381" w:rsidP="00382B86">
            <w:pPr>
              <w:pStyle w:val="DefaultText"/>
              <w:keepNext/>
              <w:overflowPunct/>
              <w:autoSpaceDE/>
              <w:autoSpaceDN/>
              <w:adjustRightInd/>
              <w:textAlignment w:val="auto"/>
              <w:rPr>
                <w:szCs w:val="24"/>
              </w:rPr>
            </w:pPr>
          </w:p>
        </w:tc>
      </w:tr>
      <w:tr w:rsidR="00757381" w14:paraId="5FC1D6D3" w14:textId="77777777">
        <w:tc>
          <w:tcPr>
            <w:tcW w:w="1102" w:type="dxa"/>
            <w:tcMar>
              <w:top w:w="72" w:type="dxa"/>
            </w:tcMar>
            <w:vAlign w:val="bottom"/>
          </w:tcPr>
          <w:p w14:paraId="683C649D" w14:textId="77777777" w:rsidR="00757381" w:rsidRDefault="00757381" w:rsidP="00382B86">
            <w:pPr>
              <w:pStyle w:val="DefaultText"/>
              <w:overflowPunct/>
              <w:autoSpaceDE/>
              <w:autoSpaceDN/>
              <w:adjustRightInd/>
              <w:textAlignment w:val="auto"/>
              <w:rPr>
                <w:szCs w:val="24"/>
              </w:rPr>
            </w:pPr>
          </w:p>
        </w:tc>
        <w:tc>
          <w:tcPr>
            <w:tcW w:w="1103" w:type="dxa"/>
            <w:tcMar>
              <w:top w:w="72" w:type="dxa"/>
            </w:tcMar>
            <w:vAlign w:val="bottom"/>
          </w:tcPr>
          <w:p w14:paraId="6FECB7B8" w14:textId="77777777" w:rsidR="00757381" w:rsidRDefault="00757381" w:rsidP="00382B86">
            <w:pPr>
              <w:pStyle w:val="DefaultText"/>
              <w:overflowPunct/>
              <w:autoSpaceDE/>
              <w:autoSpaceDN/>
              <w:adjustRightInd/>
              <w:textAlignment w:val="auto"/>
              <w:rPr>
                <w:szCs w:val="24"/>
              </w:rPr>
            </w:pPr>
          </w:p>
        </w:tc>
        <w:tc>
          <w:tcPr>
            <w:tcW w:w="1102" w:type="dxa"/>
            <w:tcMar>
              <w:top w:w="72" w:type="dxa"/>
            </w:tcMar>
            <w:vAlign w:val="bottom"/>
          </w:tcPr>
          <w:p w14:paraId="67510221" w14:textId="77777777" w:rsidR="00757381" w:rsidRDefault="00757381" w:rsidP="00382B86">
            <w:pPr>
              <w:pStyle w:val="DefaultText"/>
              <w:overflowPunct/>
              <w:autoSpaceDE/>
              <w:autoSpaceDN/>
              <w:adjustRightInd/>
              <w:textAlignment w:val="auto"/>
              <w:rPr>
                <w:szCs w:val="24"/>
              </w:rPr>
            </w:pPr>
          </w:p>
        </w:tc>
        <w:tc>
          <w:tcPr>
            <w:tcW w:w="1103" w:type="dxa"/>
            <w:tcMar>
              <w:top w:w="72" w:type="dxa"/>
            </w:tcMar>
            <w:vAlign w:val="bottom"/>
          </w:tcPr>
          <w:p w14:paraId="29CBA899" w14:textId="77777777" w:rsidR="00757381" w:rsidRDefault="00757381" w:rsidP="00382B86">
            <w:pPr>
              <w:pStyle w:val="DefaultText"/>
              <w:overflowPunct/>
              <w:autoSpaceDE/>
              <w:autoSpaceDN/>
              <w:adjustRightInd/>
              <w:textAlignment w:val="auto"/>
              <w:rPr>
                <w:szCs w:val="24"/>
              </w:rPr>
            </w:pPr>
          </w:p>
        </w:tc>
        <w:tc>
          <w:tcPr>
            <w:tcW w:w="2475" w:type="dxa"/>
            <w:tcMar>
              <w:top w:w="72" w:type="dxa"/>
            </w:tcMar>
            <w:vAlign w:val="bottom"/>
          </w:tcPr>
          <w:p w14:paraId="050FABAF" w14:textId="77777777" w:rsidR="00757381" w:rsidRDefault="00757381" w:rsidP="00382B86">
            <w:pPr>
              <w:pStyle w:val="DefaultText"/>
              <w:overflowPunct/>
              <w:autoSpaceDE/>
              <w:autoSpaceDN/>
              <w:adjustRightInd/>
              <w:textAlignment w:val="auto"/>
              <w:rPr>
                <w:szCs w:val="24"/>
              </w:rPr>
            </w:pPr>
          </w:p>
        </w:tc>
        <w:tc>
          <w:tcPr>
            <w:tcW w:w="2475" w:type="dxa"/>
            <w:tcMar>
              <w:top w:w="72" w:type="dxa"/>
            </w:tcMar>
            <w:vAlign w:val="bottom"/>
          </w:tcPr>
          <w:p w14:paraId="453A1198" w14:textId="77777777" w:rsidR="00757381" w:rsidRDefault="00757381" w:rsidP="00382B86">
            <w:pPr>
              <w:pStyle w:val="DefaultText"/>
              <w:overflowPunct/>
              <w:autoSpaceDE/>
              <w:autoSpaceDN/>
              <w:adjustRightInd/>
              <w:textAlignment w:val="auto"/>
              <w:rPr>
                <w:szCs w:val="24"/>
              </w:rPr>
            </w:pPr>
          </w:p>
        </w:tc>
      </w:tr>
    </w:tbl>
    <w:p w14:paraId="2A5B37FE" w14:textId="77777777" w:rsidR="00757381" w:rsidRDefault="00757381" w:rsidP="00757381"/>
    <w:p w14:paraId="087FCEDD" w14:textId="77777777" w:rsidR="00757381" w:rsidRDefault="00757381" w:rsidP="00757381">
      <w:pPr>
        <w:pStyle w:val="Heading3"/>
        <w:rPr>
          <w:bCs/>
        </w:rPr>
      </w:pPr>
      <w:r>
        <w:rPr>
          <w:bCs/>
        </w:rPr>
        <w:t>Item 2 – Description of Community Activities</w:t>
      </w:r>
    </w:p>
    <w:p w14:paraId="2A2FA19E" w14:textId="77777777" w:rsidR="00757381" w:rsidRDefault="00757381" w:rsidP="00757381"/>
    <w:p w14:paraId="0058001F" w14:textId="1F162518" w:rsidR="00757381" w:rsidRDefault="00757381" w:rsidP="00757381">
      <w:r>
        <w:t>For the community activities mentioned above, provide any additional details such as the role of the DSU, SILC, CIL, and/or consumers, names of any partner organizations and further descriptions of the specific activities, services and benefits.</w:t>
      </w:r>
      <w:r w:rsidR="00BE44AA">
        <w:t xml:space="preserve">  We partner with anyone interested in working with us. Salvation Army, Ron Wood’s Center, FISH, Tribal Authorities, Community Chest and Health and Human Services. We are supported by service clubs such as the Elk’s, Catholic Church, Methodist Church, Mormon Church and Bethlehem Lutheran. </w:t>
      </w:r>
    </w:p>
    <w:p w14:paraId="4B0950F2" w14:textId="77777777" w:rsidR="00757381" w:rsidRDefault="00757381" w:rsidP="00757381">
      <w:pPr>
        <w:pStyle w:val="DefaultText"/>
        <w:overflowPunct/>
        <w:autoSpaceDE/>
        <w:autoSpaceDN/>
        <w:adjustRightInd/>
        <w:textAlignment w:val="auto"/>
        <w:rPr>
          <w:szCs w:val="24"/>
        </w:rPr>
      </w:pPr>
    </w:p>
    <w:p w14:paraId="3F7329C9" w14:textId="77777777" w:rsidR="00757381" w:rsidRDefault="00757381" w:rsidP="00757381"/>
    <w:p w14:paraId="4016CC07" w14:textId="77777777" w:rsidR="00757381" w:rsidRDefault="00757381" w:rsidP="00757381">
      <w:pPr>
        <w:rPr>
          <w:sz w:val="28"/>
        </w:rPr>
      </w:pPr>
      <w:r>
        <w:rPr>
          <w:b/>
          <w:sz w:val="28"/>
        </w:rPr>
        <w:t xml:space="preserve">Section B – </w:t>
      </w:r>
      <w:r>
        <w:rPr>
          <w:b/>
          <w:bCs/>
          <w:sz w:val="28"/>
        </w:rPr>
        <w:t>Working Relationships Among Various Entities</w:t>
      </w:r>
    </w:p>
    <w:p w14:paraId="459DF160" w14:textId="77777777" w:rsidR="00757381" w:rsidRDefault="00757381" w:rsidP="00757381">
      <w:pPr>
        <w:pStyle w:val="DefaultText"/>
        <w:overflowPunct/>
        <w:autoSpaceDE/>
        <w:autoSpaceDN/>
        <w:adjustRightInd/>
        <w:textAlignment w:val="auto"/>
        <w:rPr>
          <w:szCs w:val="24"/>
        </w:rPr>
      </w:pPr>
    </w:p>
    <w:p w14:paraId="5741B8A1" w14:textId="77777777" w:rsidR="00757381" w:rsidRDefault="00757381" w:rsidP="00757381">
      <w:r>
        <w:t>Describe DSU and SILC activities to maximize the cooperation, coordination, and working relationships among the independent living program, the SILC, and CILs; and the DSU, other state agencies represented on the SILC, other councils that address the needs of specific disability populations and issues, and other public and private entities.  Describe the expected or actual outcomes of these activities.</w:t>
      </w:r>
    </w:p>
    <w:p w14:paraId="71265904" w14:textId="77777777" w:rsidR="00757381" w:rsidRDefault="00757381"/>
    <w:sectPr w:rsidR="00757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1001C"/>
    <w:multiLevelType w:val="hybridMultilevel"/>
    <w:tmpl w:val="0F544F20"/>
    <w:lvl w:ilvl="0" w:tplc="77AC81D4">
      <w:start w:val="1"/>
      <w:numFmt w:val="upperLetter"/>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5133122"/>
    <w:multiLevelType w:val="hybridMultilevel"/>
    <w:tmpl w:val="6122C9E2"/>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7B24DE"/>
    <w:multiLevelType w:val="hybridMultilevel"/>
    <w:tmpl w:val="1780EA16"/>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0221EB"/>
    <w:multiLevelType w:val="hybridMultilevel"/>
    <w:tmpl w:val="F320A4C0"/>
    <w:lvl w:ilvl="0" w:tplc="980C8B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E7B3975"/>
    <w:multiLevelType w:val="hybridMultilevel"/>
    <w:tmpl w:val="1FBCDC66"/>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D075C6"/>
    <w:multiLevelType w:val="hybridMultilevel"/>
    <w:tmpl w:val="EB0A7252"/>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EC2D4D"/>
    <w:multiLevelType w:val="hybridMultilevel"/>
    <w:tmpl w:val="481A8DD6"/>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960102"/>
    <w:multiLevelType w:val="hybridMultilevel"/>
    <w:tmpl w:val="A0FED3F2"/>
    <w:lvl w:ilvl="0" w:tplc="30708E24">
      <w:start w:val="1"/>
      <w:numFmt w:val="upp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3"/>
  </w:num>
  <w:num w:numId="3">
    <w:abstractNumId w:val="4"/>
  </w:num>
  <w:num w:numId="4">
    <w:abstractNumId w:val="6"/>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81"/>
    <w:rsid w:val="00023387"/>
    <w:rsid w:val="000B10AB"/>
    <w:rsid w:val="000F732E"/>
    <w:rsid w:val="0024030E"/>
    <w:rsid w:val="002435AC"/>
    <w:rsid w:val="003927C5"/>
    <w:rsid w:val="004800A2"/>
    <w:rsid w:val="00637742"/>
    <w:rsid w:val="00673769"/>
    <w:rsid w:val="00757381"/>
    <w:rsid w:val="0076691B"/>
    <w:rsid w:val="007867A5"/>
    <w:rsid w:val="0079712E"/>
    <w:rsid w:val="00843904"/>
    <w:rsid w:val="00880961"/>
    <w:rsid w:val="0090092D"/>
    <w:rsid w:val="00A6481E"/>
    <w:rsid w:val="00BE44AA"/>
    <w:rsid w:val="00DB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9E29"/>
  <w15:chartTrackingRefBased/>
  <w15:docId w15:val="{5CC223CD-FE59-4E09-888E-55FB913B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57381"/>
    <w:pPr>
      <w:keepNext/>
      <w:outlineLvl w:val="0"/>
    </w:pPr>
    <w:rPr>
      <w:b/>
      <w:caps/>
      <w:sz w:val="32"/>
      <w:szCs w:val="20"/>
    </w:rPr>
  </w:style>
  <w:style w:type="paragraph" w:styleId="Heading2">
    <w:name w:val="heading 2"/>
    <w:basedOn w:val="Normal"/>
    <w:next w:val="Normal"/>
    <w:link w:val="Heading2Char"/>
    <w:qFormat/>
    <w:rsid w:val="00757381"/>
    <w:pPr>
      <w:keepNext/>
      <w:outlineLvl w:val="1"/>
    </w:pPr>
    <w:rPr>
      <w:b/>
      <w:bCs/>
      <w:sz w:val="28"/>
    </w:rPr>
  </w:style>
  <w:style w:type="paragraph" w:styleId="Heading3">
    <w:name w:val="heading 3"/>
    <w:basedOn w:val="Normal"/>
    <w:next w:val="Normal"/>
    <w:link w:val="Heading3Char"/>
    <w:qFormat/>
    <w:rsid w:val="00757381"/>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381"/>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757381"/>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757381"/>
    <w:rPr>
      <w:rFonts w:ascii="Times New Roman" w:eastAsia="Times New Roman" w:hAnsi="Times New Roman" w:cs="Times New Roman"/>
      <w:b/>
      <w:sz w:val="24"/>
      <w:szCs w:val="24"/>
    </w:rPr>
  </w:style>
  <w:style w:type="paragraph" w:customStyle="1" w:styleId="DefaultText">
    <w:name w:val="Default Text"/>
    <w:basedOn w:val="Normal"/>
    <w:rsid w:val="00757381"/>
    <w:pPr>
      <w:overflowPunct w:val="0"/>
      <w:autoSpaceDE w:val="0"/>
      <w:autoSpaceDN w:val="0"/>
      <w:adjustRightInd w:val="0"/>
      <w:textAlignment w:val="baseline"/>
    </w:pPr>
    <w:rPr>
      <w:szCs w:val="20"/>
    </w:rPr>
  </w:style>
  <w:style w:type="character" w:customStyle="1" w:styleId="emailstyle21">
    <w:name w:val="emailstyle21"/>
    <w:rsid w:val="00757381"/>
    <w:rPr>
      <w:rFonts w:ascii="Arial" w:hAnsi="Arial" w:cs="Arial"/>
      <w:color w:val="008080"/>
      <w:sz w:val="20"/>
    </w:rPr>
  </w:style>
  <w:style w:type="paragraph" w:styleId="NormalWeb">
    <w:name w:val="Normal (Web)"/>
    <w:basedOn w:val="Normal"/>
    <w:semiHidden/>
    <w:rsid w:val="00757381"/>
    <w:pPr>
      <w:spacing w:before="100" w:beforeAutospacing="1" w:after="100" w:afterAutospacing="1"/>
    </w:pPr>
    <w:rPr>
      <w:rFonts w:ascii="Arial Unicode MS" w:eastAsia="Arial Unicode MS" w:hAnsi="Arial Unicode M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1577</Words>
  <Characters>8994</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Thornley</dc:creator>
  <cp:keywords/>
  <dc:description/>
  <cp:lastModifiedBy>Wendy Thornley</cp:lastModifiedBy>
  <cp:revision>2</cp:revision>
  <dcterms:created xsi:type="dcterms:W3CDTF">2021-01-12T23:36:00Z</dcterms:created>
  <dcterms:modified xsi:type="dcterms:W3CDTF">2021-01-12T23:36:00Z</dcterms:modified>
</cp:coreProperties>
</file>