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66E103E9"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4AC56BD1"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D0B76">
        <w:rPr>
          <w:rFonts w:cs="Arial"/>
          <w:szCs w:val="24"/>
        </w:rPr>
        <w:t>Nov</w:t>
      </w:r>
      <w:r w:rsidR="00D4387E">
        <w:rPr>
          <w:rFonts w:cs="Arial"/>
          <w:szCs w:val="24"/>
        </w:rPr>
        <w:t>ember 5, 2020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A57D30" w:rsidRDefault="00C460F8" w:rsidP="00C460F8">
      <w:pPr>
        <w:rPr>
          <w:rFonts w:cs="Arial"/>
          <w:sz w:val="22"/>
          <w:szCs w:val="22"/>
        </w:rPr>
      </w:pPr>
      <w:r w:rsidRPr="00A57D30">
        <w:rPr>
          <w:rFonts w:cs="Arial"/>
          <w:sz w:val="22"/>
          <w:szCs w:val="22"/>
        </w:rPr>
        <w:t>In accordance with Governor Sisolak’s</w:t>
      </w:r>
    </w:p>
    <w:p w14:paraId="33C11D35" w14:textId="77777777" w:rsidR="00C460F8" w:rsidRPr="00A57D30" w:rsidRDefault="00C460F8" w:rsidP="00C460F8">
      <w:pPr>
        <w:rPr>
          <w:rFonts w:cs="Arial"/>
          <w:sz w:val="22"/>
          <w:szCs w:val="22"/>
        </w:rPr>
      </w:pPr>
      <w:r w:rsidRPr="00A57D30">
        <w:rPr>
          <w:rFonts w:cs="Arial"/>
          <w:sz w:val="22"/>
          <w:szCs w:val="22"/>
        </w:rPr>
        <w:t>Declaration of Emergency Directive</w:t>
      </w:r>
    </w:p>
    <w:p w14:paraId="128A3946" w14:textId="77777777" w:rsidR="00C460F8" w:rsidRPr="00A57D30" w:rsidRDefault="00C460F8" w:rsidP="00C460F8">
      <w:pPr>
        <w:rPr>
          <w:rFonts w:cs="Arial"/>
          <w:sz w:val="22"/>
          <w:szCs w:val="22"/>
        </w:rPr>
      </w:pPr>
      <w:r w:rsidRPr="00A57D30">
        <w:rPr>
          <w:rFonts w:cs="Arial"/>
          <w:sz w:val="22"/>
          <w:szCs w:val="22"/>
        </w:rPr>
        <w:t>006; Subsection 1; The requirement</w:t>
      </w:r>
    </w:p>
    <w:p w14:paraId="5BC3DCB0" w14:textId="77777777" w:rsidR="00C460F8" w:rsidRPr="00A57D30" w:rsidRDefault="00C460F8" w:rsidP="00C460F8">
      <w:pPr>
        <w:rPr>
          <w:rFonts w:cs="Arial"/>
          <w:sz w:val="22"/>
          <w:szCs w:val="22"/>
        </w:rPr>
      </w:pPr>
      <w:r w:rsidRPr="00A57D30">
        <w:rPr>
          <w:rFonts w:cs="Arial"/>
          <w:sz w:val="22"/>
          <w:szCs w:val="22"/>
        </w:rPr>
        <w:t>contained in NRS 241.023 (1) (b) that</w:t>
      </w:r>
    </w:p>
    <w:p w14:paraId="03F636DD" w14:textId="77777777" w:rsidR="00C460F8" w:rsidRPr="00A57D30" w:rsidRDefault="00C460F8" w:rsidP="00C460F8">
      <w:pPr>
        <w:rPr>
          <w:rFonts w:cs="Arial"/>
          <w:sz w:val="22"/>
          <w:szCs w:val="22"/>
        </w:rPr>
      </w:pPr>
      <w:r w:rsidRPr="00A57D30">
        <w:rPr>
          <w:rFonts w:cs="Arial"/>
          <w:sz w:val="22"/>
          <w:szCs w:val="22"/>
        </w:rPr>
        <w:t>there be a physical location designated</w:t>
      </w:r>
    </w:p>
    <w:p w14:paraId="17A3777B" w14:textId="77777777" w:rsidR="00C460F8" w:rsidRPr="00A57D30" w:rsidRDefault="00C460F8" w:rsidP="00C460F8">
      <w:pPr>
        <w:rPr>
          <w:rFonts w:cs="Arial"/>
          <w:sz w:val="22"/>
          <w:szCs w:val="22"/>
        </w:rPr>
      </w:pPr>
      <w:r w:rsidRPr="00A57D30">
        <w:rPr>
          <w:rFonts w:cs="Arial"/>
          <w:sz w:val="22"/>
          <w:szCs w:val="22"/>
        </w:rPr>
        <w:t>for meetings of public bodies where</w:t>
      </w:r>
    </w:p>
    <w:p w14:paraId="752B7030" w14:textId="77777777" w:rsidR="00C460F8" w:rsidRPr="00A57D30" w:rsidRDefault="00C460F8" w:rsidP="00C460F8">
      <w:pPr>
        <w:rPr>
          <w:rFonts w:cs="Arial"/>
          <w:sz w:val="22"/>
          <w:szCs w:val="22"/>
        </w:rPr>
      </w:pPr>
      <w:r w:rsidRPr="00A57D30">
        <w:rPr>
          <w:rFonts w:cs="Arial"/>
          <w:sz w:val="22"/>
          <w:szCs w:val="22"/>
        </w:rPr>
        <w:t>members of the public are permitted to</w:t>
      </w:r>
    </w:p>
    <w:p w14:paraId="2961A55C" w14:textId="2FC1753B" w:rsidR="002E2F6A" w:rsidRDefault="00C460F8" w:rsidP="008F774D">
      <w:pPr>
        <w:rPr>
          <w:rFonts w:cs="Arial"/>
          <w:szCs w:val="24"/>
        </w:rPr>
      </w:pP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8B66F3"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Pr="00A57D30" w:rsidRDefault="00CF36D7" w:rsidP="00CF36D7">
      <w:pPr>
        <w:pStyle w:val="PlainText"/>
        <w:rPr>
          <w:rFonts w:ascii="Arial" w:hAnsi="Arial" w:cs="Arial"/>
        </w:rPr>
      </w:pPr>
      <w:r w:rsidRPr="00A57D30">
        <w:rPr>
          <w:rFonts w:ascii="Arial" w:hAnsi="Arial" w:cs="Arial"/>
        </w:rPr>
        <w:t>Meeting ID: 929 904 1434</w:t>
      </w:r>
    </w:p>
    <w:p w14:paraId="37868F52" w14:textId="31161595" w:rsidR="00CF36D7" w:rsidRPr="00A57D30" w:rsidRDefault="00CF36D7" w:rsidP="00CF36D7">
      <w:pPr>
        <w:pStyle w:val="PlainText"/>
        <w:rPr>
          <w:rFonts w:ascii="Arial" w:hAnsi="Arial" w:cs="Arial"/>
        </w:rPr>
      </w:pPr>
      <w:r w:rsidRPr="00A57D30">
        <w:rPr>
          <w:rFonts w:ascii="Arial" w:hAnsi="Arial" w:cs="Arial"/>
        </w:rPr>
        <w:t>Password: NVSILC</w:t>
      </w:r>
      <w:r w:rsidR="00CD77D6">
        <w:rPr>
          <w:rFonts w:ascii="Arial" w:hAnsi="Arial" w:cs="Arial"/>
        </w:rPr>
        <w:t xml:space="preserve"> (case sensitive)</w:t>
      </w:r>
    </w:p>
    <w:p w14:paraId="69A8F417" w14:textId="77777777" w:rsidR="00A57D30" w:rsidRDefault="00A57D30" w:rsidP="00CF36D7">
      <w:pPr>
        <w:pStyle w:val="PlainText"/>
      </w:pPr>
    </w:p>
    <w:p w14:paraId="717D4E71"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6F372C13" w14:textId="77777777" w:rsidR="007977A7" w:rsidRPr="005A2163" w:rsidRDefault="007977A7" w:rsidP="007977A7">
      <w:pPr>
        <w:rPr>
          <w:rFonts w:ascii="Calibri" w:eastAsiaTheme="minorHAnsi" w:hAnsi="Calibri" w:cs="Calibri"/>
          <w:sz w:val="20"/>
        </w:rPr>
      </w:pPr>
      <w:r w:rsidRPr="005A2163">
        <w:rPr>
          <w:sz w:val="20"/>
        </w:rPr>
        <w:t>The number provided may incur long-distance telephone carrier charges, and is offered as a regional call-in number, only.</w:t>
      </w:r>
    </w:p>
    <w:p w14:paraId="32A2CBD1" w14:textId="77777777" w:rsidR="007977A7" w:rsidRPr="007E6EB7" w:rsidRDefault="007977A7" w:rsidP="007977A7">
      <w:pPr>
        <w:pStyle w:val="NormalWeb"/>
        <w:spacing w:before="0" w:beforeAutospacing="0" w:after="0" w:afterAutospacing="0"/>
        <w:rPr>
          <w:rFonts w:ascii="Arial" w:hAnsi="Arial" w:cs="Arial"/>
          <w:color w:val="000000"/>
        </w:rPr>
      </w:pPr>
    </w:p>
    <w:p w14:paraId="2A71CE98" w14:textId="77777777" w:rsidR="007977A7" w:rsidRPr="007E6EB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B0F6380" w14:textId="77777777" w:rsidR="007977A7" w:rsidRDefault="007977A7" w:rsidP="007977A7">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2B7C80D8" w14:textId="5D53C36F" w:rsidR="00A57D30" w:rsidRPr="00A57D30" w:rsidRDefault="00A57D30" w:rsidP="007977A7">
      <w:pPr>
        <w:rPr>
          <w:rFonts w:cs="Arial"/>
          <w:szCs w:val="24"/>
        </w:rPr>
      </w:pPr>
    </w:p>
    <w:p w14:paraId="2748C34F" w14:textId="542A4CC0" w:rsidR="00A57D30" w:rsidRDefault="00A57D30" w:rsidP="00A57D30">
      <w:pPr>
        <w:rPr>
          <w:rFonts w:cs="Arial"/>
          <w:szCs w:val="24"/>
        </w:rPr>
      </w:pPr>
      <w:r w:rsidRPr="00A57D30">
        <w:rPr>
          <w:rFonts w:cs="Arial"/>
          <w:szCs w:val="24"/>
        </w:rPr>
        <w:t xml:space="preserve">Find your local number: </w:t>
      </w:r>
      <w:hyperlink r:id="rId12" w:history="1">
        <w:r w:rsidRPr="00917B42">
          <w:rPr>
            <w:rStyle w:val="Hyperlink"/>
            <w:rFonts w:cs="Arial"/>
            <w:szCs w:val="24"/>
          </w:rPr>
          <w:t>https://us02web.zoom.us/u/kdGvZ9R9O5</w:t>
        </w:r>
      </w:hyperlink>
      <w:r>
        <w:rPr>
          <w:rFonts w:cs="Arial"/>
          <w:szCs w:val="24"/>
        </w:rPr>
        <w:t xml:space="preserve"> </w:t>
      </w:r>
    </w:p>
    <w:p w14:paraId="75CF52E4" w14:textId="77777777" w:rsidR="00A57D30" w:rsidRPr="00EA0338" w:rsidRDefault="00A57D30" w:rsidP="00A57D30">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020B78A5" w:rsidR="002925B1" w:rsidRPr="00EA0338" w:rsidRDefault="008D067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Steven Cohen</w:t>
      </w:r>
      <w:r w:rsidR="00875427" w:rsidRPr="00EA0338">
        <w:rPr>
          <w:rFonts w:ascii="Arial" w:hAnsi="Arial" w:cs="Arial"/>
          <w:sz w:val="24"/>
          <w:szCs w:val="24"/>
        </w:rPr>
        <w:t>,</w:t>
      </w:r>
      <w:r w:rsidR="00CA4E04">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ommittee Chair</w:t>
      </w:r>
    </w:p>
    <w:bookmarkEnd w:id="0"/>
    <w:p w14:paraId="3FEA4788" w14:textId="77777777" w:rsidR="0051189B" w:rsidRPr="00E04B11" w:rsidRDefault="0051189B" w:rsidP="00E04B11">
      <w:pPr>
        <w:rPr>
          <w:rFonts w:cs="Arial"/>
          <w:szCs w:val="24"/>
        </w:rPr>
      </w:pPr>
    </w:p>
    <w:p w14:paraId="04D20527" w14:textId="0F45C5F3" w:rsidR="00995731" w:rsidRPr="00671EA8" w:rsidRDefault="0051189B" w:rsidP="00671EA8">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 xml:space="preserve">Agenda items may be taken out of order, combined or consideration by the public body, and/or pulled or removed from the agenda at any time.  Pursuant to NRS 241.020, no action may be taken upon </w:t>
      </w:r>
      <w:r w:rsidR="0072388C" w:rsidRPr="0072388C">
        <w:rPr>
          <w:rFonts w:ascii="Arial" w:hAnsi="Arial" w:cs="Arial"/>
          <w:sz w:val="20"/>
          <w:szCs w:val="20"/>
        </w:rPr>
        <w:lastRenderedPageBreak/>
        <w:t>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081C49C4" w14:textId="77777777" w:rsidR="00995731" w:rsidRPr="00995731" w:rsidRDefault="00995731" w:rsidP="00995731">
      <w:pPr>
        <w:pStyle w:val="ListParagraph"/>
        <w:rPr>
          <w:rFonts w:ascii="Arial" w:hAnsi="Arial" w:cs="Arial"/>
          <w:sz w:val="24"/>
          <w:szCs w:val="24"/>
        </w:rPr>
      </w:pPr>
    </w:p>
    <w:p w14:paraId="27DE2A7A" w14:textId="7917101C" w:rsidR="00995731" w:rsidRPr="00995731" w:rsidRDefault="00995731" w:rsidP="00995731">
      <w:pPr>
        <w:pStyle w:val="ListParagraph"/>
        <w:numPr>
          <w:ilvl w:val="0"/>
          <w:numId w:val="2"/>
        </w:numPr>
        <w:rPr>
          <w:rFonts w:ascii="Arial" w:hAnsi="Arial" w:cs="Arial"/>
          <w:sz w:val="24"/>
          <w:szCs w:val="24"/>
        </w:rPr>
      </w:pPr>
      <w:r>
        <w:rPr>
          <w:rFonts w:ascii="Arial" w:hAnsi="Arial" w:cs="Arial"/>
          <w:sz w:val="24"/>
          <w:szCs w:val="24"/>
        </w:rPr>
        <w:t xml:space="preserve">Approval of Meeting Minutes from 9/25/2020 and 8/27/2020 </w:t>
      </w:r>
      <w:r w:rsidRPr="00EA0338">
        <w:rPr>
          <w:rFonts w:ascii="Arial" w:hAnsi="Arial" w:cs="Arial"/>
          <w:b/>
          <w:sz w:val="20"/>
          <w:szCs w:val="20"/>
          <w:u w:val="single"/>
        </w:rPr>
        <w:t>(For Possible Action</w:t>
      </w:r>
      <w:r>
        <w:rPr>
          <w:rFonts w:ascii="Arial" w:hAnsi="Arial" w:cs="Arial"/>
          <w:b/>
          <w:sz w:val="20"/>
          <w:szCs w:val="20"/>
          <w:u w:val="single"/>
        </w:rPr>
        <w:t>.</w:t>
      </w:r>
    </w:p>
    <w:p w14:paraId="44EE2219" w14:textId="07E7C973" w:rsidR="00995731" w:rsidRDefault="00995731" w:rsidP="00995731">
      <w:pPr>
        <w:pStyle w:val="ListParagraph"/>
        <w:ind w:left="1440"/>
        <w:rPr>
          <w:rFonts w:ascii="Arial" w:hAnsi="Arial" w:cs="Arial"/>
          <w:sz w:val="24"/>
          <w:szCs w:val="24"/>
        </w:rPr>
      </w:pPr>
      <w:r>
        <w:rPr>
          <w:rFonts w:ascii="Arial" w:hAnsi="Arial" w:cs="Arial"/>
          <w:sz w:val="24"/>
          <w:szCs w:val="24"/>
        </w:rPr>
        <w:t>Steven Cohen, Subcommittee Chair</w:t>
      </w:r>
    </w:p>
    <w:p w14:paraId="11105986" w14:textId="77777777" w:rsidR="00995731" w:rsidRPr="00995731" w:rsidRDefault="00995731" w:rsidP="00995731">
      <w:pPr>
        <w:pStyle w:val="ListParagraph"/>
        <w:rPr>
          <w:rFonts w:ascii="Arial" w:hAnsi="Arial" w:cs="Arial"/>
          <w:sz w:val="24"/>
          <w:szCs w:val="24"/>
        </w:rPr>
      </w:pPr>
    </w:p>
    <w:p w14:paraId="2B11E483" w14:textId="26C9D431" w:rsidR="00C115E2" w:rsidRPr="00EA0338" w:rsidRDefault="0025731F" w:rsidP="00C115E2">
      <w:pPr>
        <w:pStyle w:val="ListParagraph"/>
        <w:numPr>
          <w:ilvl w:val="0"/>
          <w:numId w:val="2"/>
        </w:numPr>
        <w:rPr>
          <w:rFonts w:ascii="Arial" w:hAnsi="Arial" w:cs="Arial"/>
          <w:sz w:val="24"/>
          <w:szCs w:val="24"/>
        </w:rPr>
      </w:pPr>
      <w:r>
        <w:rPr>
          <w:rFonts w:ascii="Arial" w:hAnsi="Arial" w:cs="Arial"/>
          <w:sz w:val="24"/>
          <w:szCs w:val="24"/>
        </w:rPr>
        <w:t>Nominations and Election of</w:t>
      </w:r>
      <w:r w:rsidR="00CF36D7">
        <w:rPr>
          <w:rFonts w:ascii="Arial" w:hAnsi="Arial" w:cs="Arial"/>
          <w:sz w:val="24"/>
          <w:szCs w:val="24"/>
        </w:rPr>
        <w:t xml:space="preserve"> the Legislative Subcommittee </w:t>
      </w:r>
      <w:r w:rsidR="00866E1B">
        <w:rPr>
          <w:rFonts w:ascii="Arial" w:hAnsi="Arial" w:cs="Arial"/>
          <w:sz w:val="24"/>
          <w:szCs w:val="24"/>
        </w:rPr>
        <w:t>Co</w:t>
      </w:r>
      <w:r>
        <w:rPr>
          <w:rFonts w:ascii="Arial" w:hAnsi="Arial" w:cs="Arial"/>
          <w:sz w:val="24"/>
          <w:szCs w:val="24"/>
        </w:rPr>
        <w:t>-C</w:t>
      </w:r>
      <w:r w:rsidR="00CF36D7">
        <w:rPr>
          <w:rFonts w:ascii="Arial" w:hAnsi="Arial" w:cs="Arial"/>
          <w:sz w:val="24"/>
          <w:szCs w:val="24"/>
        </w:rPr>
        <w:t>hair</w:t>
      </w:r>
      <w:r w:rsidR="004E7FF4">
        <w:rPr>
          <w:rFonts w:ascii="Arial" w:hAnsi="Arial" w:cs="Arial"/>
          <w:sz w:val="24"/>
          <w:szCs w:val="24"/>
        </w:rPr>
        <w:t xml:space="preserve"> </w:t>
      </w:r>
      <w:bookmarkStart w:id="1" w:name="_Hlk525717650"/>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68783CFF" w14:textId="0BD546C7"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8E2919">
        <w:rPr>
          <w:rFonts w:ascii="Arial" w:hAnsi="Arial" w:cs="Arial"/>
          <w:sz w:val="24"/>
          <w:szCs w:val="24"/>
        </w:rPr>
        <w:t>Steven Cohen</w:t>
      </w:r>
      <w:r w:rsidR="00CA4E04" w:rsidRPr="00CA4E04">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 Chair</w:t>
      </w:r>
    </w:p>
    <w:p w14:paraId="2C3D1AEC" w14:textId="77777777" w:rsidR="00C115E2" w:rsidRPr="00C115E2" w:rsidRDefault="00C115E2" w:rsidP="00C115E2">
      <w:pPr>
        <w:pStyle w:val="ListParagraph"/>
        <w:rPr>
          <w:rFonts w:ascii="Arial" w:hAnsi="Arial" w:cs="Arial"/>
          <w:sz w:val="24"/>
          <w:szCs w:val="24"/>
        </w:rPr>
      </w:pPr>
    </w:p>
    <w:p w14:paraId="56AD6287" w14:textId="25C5BD61" w:rsidR="008D0677" w:rsidRPr="00866E1B" w:rsidRDefault="0090089B" w:rsidP="008D0B76">
      <w:pPr>
        <w:pStyle w:val="ListParagraph"/>
        <w:numPr>
          <w:ilvl w:val="0"/>
          <w:numId w:val="2"/>
        </w:numPr>
        <w:rPr>
          <w:rFonts w:ascii="Arial" w:hAnsi="Arial" w:cs="Arial"/>
          <w:sz w:val="24"/>
          <w:szCs w:val="24"/>
        </w:rPr>
      </w:pPr>
      <w:bookmarkStart w:id="2" w:name="_Hlk49422494"/>
      <w:r>
        <w:rPr>
          <w:rFonts w:ascii="Arial" w:hAnsi="Arial" w:cs="Arial"/>
          <w:sz w:val="24"/>
          <w:szCs w:val="24"/>
        </w:rPr>
        <w:t>NV SILC and Other Council/Commission</w:t>
      </w:r>
      <w:r w:rsidR="003C5F10">
        <w:rPr>
          <w:rFonts w:ascii="Arial" w:hAnsi="Arial" w:cs="Arial"/>
          <w:sz w:val="24"/>
          <w:szCs w:val="24"/>
        </w:rPr>
        <w:t xml:space="preserve"> </w:t>
      </w:r>
      <w:r w:rsidR="008D0B76" w:rsidRPr="008D0B76">
        <w:rPr>
          <w:rFonts w:ascii="Arial" w:hAnsi="Arial" w:cs="Arial"/>
          <w:sz w:val="24"/>
          <w:szCs w:val="24"/>
        </w:rPr>
        <w:t xml:space="preserve">Reports and </w:t>
      </w:r>
      <w:r w:rsidR="008D0B76">
        <w:rPr>
          <w:rFonts w:ascii="Arial" w:hAnsi="Arial" w:cs="Arial"/>
          <w:sz w:val="24"/>
          <w:szCs w:val="24"/>
        </w:rPr>
        <w:t xml:space="preserve">Make </w:t>
      </w:r>
      <w:r w:rsidR="008D0B76" w:rsidRPr="008D0B76">
        <w:rPr>
          <w:rFonts w:ascii="Arial" w:hAnsi="Arial" w:cs="Arial"/>
          <w:sz w:val="24"/>
          <w:szCs w:val="24"/>
        </w:rPr>
        <w:t>Possible Recommendations</w:t>
      </w:r>
      <w:r w:rsidR="008D0B76">
        <w:rPr>
          <w:rFonts w:ascii="Arial" w:hAnsi="Arial" w:cs="Arial"/>
          <w:sz w:val="24"/>
          <w:szCs w:val="24"/>
        </w:rPr>
        <w:t xml:space="preserve"> </w:t>
      </w:r>
      <w:r w:rsidR="008D0B76" w:rsidRPr="008E2919">
        <w:rPr>
          <w:rFonts w:ascii="Arial" w:hAnsi="Arial" w:cs="Arial"/>
          <w:b/>
          <w:sz w:val="20"/>
          <w:szCs w:val="20"/>
          <w:u w:val="single"/>
        </w:rPr>
        <w:t>(For Possible Action)</w:t>
      </w:r>
      <w:r w:rsidR="008D0B76" w:rsidRPr="008E2919">
        <w:rPr>
          <w:rFonts w:ascii="Arial" w:hAnsi="Arial" w:cs="Arial"/>
          <w:sz w:val="20"/>
          <w:szCs w:val="20"/>
        </w:rPr>
        <w:t>.</w:t>
      </w:r>
    </w:p>
    <w:p w14:paraId="5E8409D9" w14:textId="2978E1EE" w:rsidR="00866E1B" w:rsidRPr="008A2192" w:rsidRDefault="00866E1B" w:rsidP="00866E1B">
      <w:pPr>
        <w:pStyle w:val="ListParagraph"/>
        <w:numPr>
          <w:ilvl w:val="0"/>
          <w:numId w:val="9"/>
        </w:numPr>
        <w:rPr>
          <w:rFonts w:ascii="Arial" w:hAnsi="Arial" w:cs="Arial"/>
          <w:sz w:val="24"/>
          <w:szCs w:val="24"/>
        </w:rPr>
      </w:pPr>
      <w:r w:rsidRPr="008A2192">
        <w:rPr>
          <w:rFonts w:ascii="Arial" w:hAnsi="Arial" w:cs="Arial"/>
          <w:sz w:val="24"/>
          <w:szCs w:val="24"/>
        </w:rPr>
        <w:t>Digital Voting Collaborative Update</w:t>
      </w:r>
      <w:r w:rsidR="000E584C" w:rsidRPr="008A2192">
        <w:rPr>
          <w:rFonts w:ascii="Arial" w:hAnsi="Arial" w:cs="Arial"/>
          <w:sz w:val="24"/>
          <w:szCs w:val="24"/>
        </w:rPr>
        <w:t xml:space="preserve"> – Dawn Lyons, Executive Director, NV SILC</w:t>
      </w:r>
    </w:p>
    <w:p w14:paraId="3B9232E1" w14:textId="0616C397" w:rsidR="00866E1B" w:rsidRPr="008A2192" w:rsidRDefault="00866E1B" w:rsidP="00866E1B">
      <w:pPr>
        <w:pStyle w:val="ListParagraph"/>
        <w:numPr>
          <w:ilvl w:val="0"/>
          <w:numId w:val="9"/>
        </w:numPr>
        <w:rPr>
          <w:rFonts w:ascii="Arial" w:hAnsi="Arial" w:cs="Arial"/>
          <w:sz w:val="24"/>
          <w:szCs w:val="24"/>
        </w:rPr>
      </w:pPr>
      <w:r w:rsidRPr="008A2192">
        <w:rPr>
          <w:rFonts w:ascii="Arial" w:hAnsi="Arial" w:cs="Arial"/>
          <w:sz w:val="24"/>
          <w:szCs w:val="24"/>
        </w:rPr>
        <w:t>Accessible Transportation Update</w:t>
      </w:r>
      <w:r w:rsidR="000E584C" w:rsidRPr="008A2192">
        <w:rPr>
          <w:rFonts w:ascii="Arial" w:hAnsi="Arial" w:cs="Arial"/>
          <w:sz w:val="24"/>
          <w:szCs w:val="24"/>
        </w:rPr>
        <w:t xml:space="preserve"> – Dawn Lyons, Executive Director, NV SILC</w:t>
      </w:r>
    </w:p>
    <w:p w14:paraId="733712BD" w14:textId="0CE4362A" w:rsidR="00866E1B" w:rsidRPr="008A2192" w:rsidRDefault="000E584C" w:rsidP="00866E1B">
      <w:pPr>
        <w:pStyle w:val="ListParagraph"/>
        <w:numPr>
          <w:ilvl w:val="0"/>
          <w:numId w:val="9"/>
        </w:numPr>
        <w:rPr>
          <w:rFonts w:ascii="Arial" w:hAnsi="Arial" w:cs="Arial"/>
          <w:sz w:val="24"/>
          <w:szCs w:val="24"/>
        </w:rPr>
      </w:pPr>
      <w:r w:rsidRPr="008A2192">
        <w:rPr>
          <w:rFonts w:ascii="Arial" w:hAnsi="Arial" w:cs="Arial"/>
          <w:sz w:val="24"/>
          <w:szCs w:val="24"/>
        </w:rPr>
        <w:t>NV SILC’s Personal Care Attendant (PCA) Initiative Workgroup – Dawn Lyons, Executive Director, NV SILC</w:t>
      </w:r>
    </w:p>
    <w:p w14:paraId="29FE9B9D" w14:textId="3A70759F" w:rsidR="00954A77" w:rsidRPr="008A2192" w:rsidRDefault="00954A77" w:rsidP="00866E1B">
      <w:pPr>
        <w:pStyle w:val="ListParagraph"/>
        <w:numPr>
          <w:ilvl w:val="0"/>
          <w:numId w:val="9"/>
        </w:numPr>
        <w:rPr>
          <w:rFonts w:ascii="Arial" w:hAnsi="Arial" w:cs="Arial"/>
          <w:sz w:val="24"/>
          <w:szCs w:val="24"/>
        </w:rPr>
      </w:pPr>
      <w:r w:rsidRPr="008A2192">
        <w:rPr>
          <w:rFonts w:ascii="Arial" w:hAnsi="Arial" w:cs="Arial"/>
          <w:sz w:val="24"/>
          <w:szCs w:val="24"/>
        </w:rPr>
        <w:t>Proposal to Make Changes to Nevada Revised Statute</w:t>
      </w:r>
      <w:r w:rsidR="00A075E5" w:rsidRPr="008A2192">
        <w:rPr>
          <w:rFonts w:ascii="Arial" w:hAnsi="Arial" w:cs="Arial"/>
          <w:sz w:val="24"/>
          <w:szCs w:val="24"/>
        </w:rPr>
        <w:t xml:space="preserve"> (NRS)</w:t>
      </w:r>
      <w:r w:rsidRPr="008A2192">
        <w:rPr>
          <w:rFonts w:ascii="Arial" w:hAnsi="Arial" w:cs="Arial"/>
          <w:sz w:val="24"/>
          <w:szCs w:val="24"/>
        </w:rPr>
        <w:t xml:space="preserve"> 220.125 and </w:t>
      </w:r>
      <w:r w:rsidR="00C27D0B" w:rsidRPr="008A2192">
        <w:rPr>
          <w:rFonts w:ascii="Arial" w:hAnsi="Arial" w:cs="Arial"/>
          <w:sz w:val="24"/>
          <w:szCs w:val="24"/>
        </w:rPr>
        <w:t>Article 13 Section 1 language from the Nevada Constitution.</w:t>
      </w:r>
    </w:p>
    <w:p w14:paraId="0415F06E" w14:textId="172E320F" w:rsidR="008D0B76" w:rsidRDefault="008D0B76" w:rsidP="008D0B76">
      <w:pPr>
        <w:pStyle w:val="ListParagraph"/>
        <w:ind w:left="1440"/>
        <w:rPr>
          <w:rFonts w:ascii="Arial" w:hAnsi="Arial" w:cs="Arial"/>
          <w:sz w:val="24"/>
          <w:szCs w:val="24"/>
        </w:rPr>
      </w:pPr>
      <w:r>
        <w:rPr>
          <w:rFonts w:ascii="Arial" w:hAnsi="Arial" w:cs="Arial"/>
          <w:sz w:val="24"/>
          <w:szCs w:val="24"/>
        </w:rPr>
        <w:t>Steven Cohen</w:t>
      </w:r>
      <w:r w:rsidRPr="00CA4E04">
        <w:rPr>
          <w:rFonts w:ascii="Arial" w:hAnsi="Arial" w:cs="Arial"/>
          <w:sz w:val="24"/>
          <w:szCs w:val="24"/>
        </w:rPr>
        <w:t xml:space="preserve">, </w:t>
      </w:r>
      <w:r>
        <w:rPr>
          <w:rFonts w:ascii="Arial" w:hAnsi="Arial" w:cs="Arial"/>
          <w:sz w:val="24"/>
          <w:szCs w:val="24"/>
        </w:rPr>
        <w:t>Subcommittee Chair</w:t>
      </w:r>
    </w:p>
    <w:bookmarkEnd w:id="2"/>
    <w:p w14:paraId="163B45B3" w14:textId="149AB850" w:rsidR="00E84CD4" w:rsidRPr="008D0B76" w:rsidRDefault="00E84CD4" w:rsidP="008D0B76">
      <w:pPr>
        <w:rPr>
          <w:rFonts w:cs="Arial"/>
          <w:szCs w:val="24"/>
        </w:rPr>
      </w:pPr>
    </w:p>
    <w:p w14:paraId="2ADE5FB1" w14:textId="0FD0BD33" w:rsidR="0090089B" w:rsidRDefault="0090089B"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Opportunity Village’s (OV) Jobs and Day Training (JDT) Program and Make Possible Recommendations Regarding the Name of Certain Associations Within the Organization </w:t>
      </w:r>
      <w:r w:rsidRPr="00EA0338">
        <w:rPr>
          <w:rFonts w:ascii="Arial" w:hAnsi="Arial" w:cs="Arial"/>
          <w:b/>
          <w:sz w:val="20"/>
          <w:szCs w:val="20"/>
          <w:u w:val="single"/>
        </w:rPr>
        <w:t>(For Possible Action)</w:t>
      </w:r>
      <w:r w:rsidRPr="00EA0338">
        <w:rPr>
          <w:rFonts w:ascii="Arial" w:hAnsi="Arial" w:cs="Arial"/>
          <w:sz w:val="20"/>
          <w:szCs w:val="20"/>
        </w:rPr>
        <w:t>.</w:t>
      </w:r>
    </w:p>
    <w:p w14:paraId="4F660F66" w14:textId="71C0C05B" w:rsidR="0090089B" w:rsidRDefault="0090089B" w:rsidP="0090089B">
      <w:pPr>
        <w:pStyle w:val="ListParagraph"/>
        <w:ind w:left="1440"/>
        <w:rPr>
          <w:rFonts w:ascii="Arial" w:hAnsi="Arial" w:cs="Arial"/>
          <w:sz w:val="24"/>
          <w:szCs w:val="24"/>
        </w:rPr>
      </w:pPr>
      <w:r>
        <w:rPr>
          <w:rFonts w:ascii="Arial" w:hAnsi="Arial" w:cs="Arial"/>
          <w:sz w:val="24"/>
          <w:szCs w:val="24"/>
        </w:rPr>
        <w:t>Tracy Brown-May, Director of Advocacy, Board and Government Relations, OV</w:t>
      </w:r>
    </w:p>
    <w:p w14:paraId="02E812C5" w14:textId="77777777" w:rsidR="0090089B" w:rsidRDefault="0090089B" w:rsidP="0090089B">
      <w:pPr>
        <w:pStyle w:val="ListParagraph"/>
        <w:ind w:left="1440"/>
        <w:rPr>
          <w:rFonts w:ascii="Arial" w:hAnsi="Arial" w:cs="Arial"/>
          <w:sz w:val="24"/>
          <w:szCs w:val="24"/>
        </w:rPr>
      </w:pPr>
    </w:p>
    <w:p w14:paraId="27F51B42" w14:textId="2B416738" w:rsidR="00866E1B" w:rsidRDefault="00866E1B" w:rsidP="000F6D8E">
      <w:pPr>
        <w:pStyle w:val="ListParagraph"/>
        <w:numPr>
          <w:ilvl w:val="0"/>
          <w:numId w:val="2"/>
        </w:numPr>
        <w:rPr>
          <w:rFonts w:ascii="Arial" w:hAnsi="Arial" w:cs="Arial"/>
          <w:sz w:val="24"/>
          <w:szCs w:val="24"/>
        </w:rPr>
      </w:pPr>
      <w:r>
        <w:rPr>
          <w:rFonts w:ascii="Arial" w:hAnsi="Arial" w:cs="Arial"/>
          <w:sz w:val="24"/>
          <w:szCs w:val="24"/>
        </w:rPr>
        <w:t>Update from the Bureau of Vocational Rehabilitation</w:t>
      </w:r>
      <w:r w:rsidR="000E584C">
        <w:rPr>
          <w:rFonts w:ascii="Arial" w:hAnsi="Arial" w:cs="Arial"/>
          <w:sz w:val="24"/>
          <w:szCs w:val="24"/>
        </w:rPr>
        <w:t xml:space="preserve"> (BVR)</w:t>
      </w:r>
      <w:r>
        <w:rPr>
          <w:rFonts w:ascii="Arial" w:hAnsi="Arial" w:cs="Arial"/>
          <w:sz w:val="24"/>
          <w:szCs w:val="24"/>
        </w:rPr>
        <w:t xml:space="preserve"> Regarding the Legislative Special Session’s Budget Cuts</w:t>
      </w:r>
      <w:r w:rsidR="008A7D50">
        <w:rPr>
          <w:rFonts w:ascii="Arial" w:hAnsi="Arial" w:cs="Arial"/>
          <w:sz w:val="24"/>
          <w:szCs w:val="24"/>
        </w:rPr>
        <w:t xml:space="preserve"> and Effect on Programs</w:t>
      </w:r>
      <w:r>
        <w:rPr>
          <w:rFonts w:ascii="Arial" w:hAnsi="Arial" w:cs="Arial"/>
          <w:sz w:val="24"/>
          <w:szCs w:val="24"/>
        </w:rPr>
        <w:t>.</w:t>
      </w:r>
    </w:p>
    <w:p w14:paraId="54D34C3B" w14:textId="0DDBE913" w:rsidR="00866E1B" w:rsidRDefault="00866E1B" w:rsidP="00866E1B">
      <w:pPr>
        <w:pStyle w:val="ListParagraph"/>
        <w:ind w:left="1440"/>
        <w:rPr>
          <w:rFonts w:ascii="Arial" w:hAnsi="Arial" w:cs="Arial"/>
          <w:sz w:val="24"/>
          <w:szCs w:val="24"/>
        </w:rPr>
      </w:pPr>
      <w:r>
        <w:rPr>
          <w:rFonts w:ascii="Arial" w:hAnsi="Arial" w:cs="Arial"/>
          <w:sz w:val="24"/>
          <w:szCs w:val="24"/>
        </w:rPr>
        <w:t xml:space="preserve">Shelley Hendren, </w:t>
      </w:r>
      <w:r w:rsidR="000E584C">
        <w:rPr>
          <w:rFonts w:ascii="Arial" w:hAnsi="Arial" w:cs="Arial"/>
          <w:sz w:val="24"/>
          <w:szCs w:val="24"/>
        </w:rPr>
        <w:t>Administrator, BVR</w:t>
      </w:r>
    </w:p>
    <w:p w14:paraId="48893CD8" w14:textId="77777777" w:rsidR="000E584C" w:rsidRDefault="000E584C" w:rsidP="00866E1B">
      <w:pPr>
        <w:pStyle w:val="ListParagraph"/>
        <w:ind w:left="1440"/>
        <w:rPr>
          <w:rFonts w:ascii="Arial" w:hAnsi="Arial" w:cs="Arial"/>
          <w:sz w:val="24"/>
          <w:szCs w:val="24"/>
        </w:rPr>
      </w:pPr>
    </w:p>
    <w:p w14:paraId="1E3E93BA" w14:textId="00CCBC70" w:rsidR="00AB0E4E" w:rsidRDefault="00AB0E4E" w:rsidP="00AB0E4E">
      <w:pPr>
        <w:pStyle w:val="ListParagraph"/>
        <w:numPr>
          <w:ilvl w:val="0"/>
          <w:numId w:val="2"/>
        </w:numPr>
        <w:rPr>
          <w:rFonts w:ascii="Arial" w:hAnsi="Arial" w:cs="Arial"/>
          <w:sz w:val="24"/>
          <w:szCs w:val="24"/>
        </w:rPr>
      </w:pPr>
      <w:r w:rsidRPr="00AB0E4E">
        <w:rPr>
          <w:rFonts w:ascii="Arial" w:hAnsi="Arial" w:cs="Arial"/>
          <w:sz w:val="24"/>
          <w:szCs w:val="24"/>
        </w:rPr>
        <w:t xml:space="preserve">Discussion and Make Possible </w:t>
      </w:r>
      <w:r>
        <w:rPr>
          <w:rFonts w:ascii="Arial" w:hAnsi="Arial" w:cs="Arial"/>
          <w:sz w:val="24"/>
          <w:szCs w:val="24"/>
        </w:rPr>
        <w:t>R</w:t>
      </w:r>
      <w:r w:rsidRPr="00AB0E4E">
        <w:rPr>
          <w:rFonts w:ascii="Arial" w:hAnsi="Arial" w:cs="Arial"/>
          <w:sz w:val="24"/>
          <w:szCs w:val="24"/>
        </w:rPr>
        <w:t xml:space="preserve">ecommendations Regarding the State’s 700 Hour Employment Program under Nevada Revised Statute (NRS) 284.327 and Nevada Administrative Code (NAC) 284.364, </w:t>
      </w:r>
      <w:r>
        <w:rPr>
          <w:rFonts w:ascii="Arial" w:hAnsi="Arial" w:cs="Arial"/>
          <w:sz w:val="24"/>
          <w:szCs w:val="24"/>
        </w:rPr>
        <w:t>A</w:t>
      </w:r>
      <w:r w:rsidRPr="00AB0E4E">
        <w:rPr>
          <w:rFonts w:ascii="Arial" w:hAnsi="Arial" w:cs="Arial"/>
          <w:sz w:val="24"/>
          <w:szCs w:val="24"/>
        </w:rPr>
        <w:t>pproved at the 2017 Legislative Session</w:t>
      </w:r>
      <w:r>
        <w:rPr>
          <w:rFonts w:ascii="Arial" w:hAnsi="Arial" w:cs="Arial"/>
          <w:sz w:val="24"/>
          <w:szCs w:val="24"/>
        </w:rPr>
        <w:t xml:space="preserve"> </w:t>
      </w:r>
      <w:r w:rsidRPr="00EA0338">
        <w:rPr>
          <w:rFonts w:ascii="Arial" w:hAnsi="Arial" w:cs="Arial"/>
          <w:b/>
          <w:sz w:val="20"/>
          <w:szCs w:val="20"/>
          <w:u w:val="single"/>
        </w:rPr>
        <w:t>(For Possible Action)</w:t>
      </w:r>
      <w:r w:rsidRPr="00AB0E4E">
        <w:rPr>
          <w:rFonts w:ascii="Arial" w:hAnsi="Arial" w:cs="Arial"/>
          <w:sz w:val="24"/>
          <w:szCs w:val="24"/>
        </w:rPr>
        <w:t>.</w:t>
      </w:r>
    </w:p>
    <w:p w14:paraId="008E2452" w14:textId="543DD895" w:rsidR="00AB0E4E" w:rsidRPr="00AB0E4E" w:rsidRDefault="00AB0E4E" w:rsidP="00AB0E4E">
      <w:pPr>
        <w:pStyle w:val="ListParagraph"/>
        <w:ind w:left="1440"/>
        <w:rPr>
          <w:rFonts w:ascii="Arial" w:hAnsi="Arial" w:cs="Arial"/>
          <w:sz w:val="24"/>
          <w:szCs w:val="24"/>
        </w:rPr>
      </w:pPr>
      <w:r>
        <w:rPr>
          <w:rFonts w:ascii="Arial" w:hAnsi="Arial" w:cs="Arial"/>
          <w:sz w:val="24"/>
          <w:szCs w:val="24"/>
        </w:rPr>
        <w:t>Steven Cohen, Subcommittee Chair</w:t>
      </w:r>
    </w:p>
    <w:p w14:paraId="5158F6B1" w14:textId="77777777" w:rsidR="00AB0E4E" w:rsidRDefault="00AB0E4E" w:rsidP="00AB0E4E">
      <w:pPr>
        <w:pStyle w:val="ListParagraph"/>
        <w:ind w:left="810"/>
        <w:rPr>
          <w:rFonts w:ascii="Arial" w:hAnsi="Arial" w:cs="Arial"/>
          <w:sz w:val="24"/>
          <w:szCs w:val="24"/>
        </w:rPr>
      </w:pPr>
    </w:p>
    <w:p w14:paraId="3775384E" w14:textId="0B22CE82" w:rsidR="000E584C" w:rsidRDefault="000E584C" w:rsidP="000F6D8E">
      <w:pPr>
        <w:pStyle w:val="ListParagraph"/>
        <w:numPr>
          <w:ilvl w:val="0"/>
          <w:numId w:val="2"/>
        </w:numPr>
        <w:rPr>
          <w:rFonts w:ascii="Arial" w:hAnsi="Arial" w:cs="Arial"/>
          <w:sz w:val="24"/>
          <w:szCs w:val="24"/>
        </w:rPr>
      </w:pPr>
      <w:r>
        <w:rPr>
          <w:rFonts w:ascii="Arial" w:hAnsi="Arial" w:cs="Arial"/>
          <w:sz w:val="24"/>
          <w:szCs w:val="24"/>
        </w:rPr>
        <w:t>Discussion Regarding Bill Draft Request (BDR) 397: Revises Provisions Relating to the Nevada ABLE Savings Program.</w:t>
      </w:r>
    </w:p>
    <w:p w14:paraId="51416BB3" w14:textId="4965D161" w:rsidR="000E584C" w:rsidRDefault="000E584C" w:rsidP="00AB0E4E">
      <w:pPr>
        <w:pStyle w:val="ListParagraph"/>
        <w:tabs>
          <w:tab w:val="right" w:pos="10800"/>
        </w:tabs>
        <w:ind w:left="1440"/>
        <w:rPr>
          <w:rFonts w:ascii="Arial" w:hAnsi="Arial" w:cs="Arial"/>
          <w:sz w:val="24"/>
          <w:szCs w:val="24"/>
        </w:rPr>
      </w:pPr>
      <w:r>
        <w:rPr>
          <w:rFonts w:ascii="Arial" w:hAnsi="Arial" w:cs="Arial"/>
          <w:sz w:val="24"/>
          <w:szCs w:val="24"/>
        </w:rPr>
        <w:t>Erik Jimenez, Senior Deputy Treasurer, Office of the State Treasurer</w:t>
      </w:r>
      <w:r w:rsidR="00AB0E4E">
        <w:rPr>
          <w:rFonts w:ascii="Arial" w:hAnsi="Arial" w:cs="Arial"/>
          <w:sz w:val="24"/>
          <w:szCs w:val="24"/>
        </w:rPr>
        <w:tab/>
      </w:r>
    </w:p>
    <w:p w14:paraId="1C0EC6AA" w14:textId="77777777" w:rsidR="000E584C" w:rsidRDefault="000E584C" w:rsidP="000E584C">
      <w:pPr>
        <w:pStyle w:val="ListParagraph"/>
        <w:ind w:left="1440"/>
        <w:rPr>
          <w:rFonts w:ascii="Arial" w:hAnsi="Arial" w:cs="Arial"/>
          <w:sz w:val="24"/>
          <w:szCs w:val="24"/>
        </w:rPr>
      </w:pPr>
    </w:p>
    <w:p w14:paraId="32DE6B35" w14:textId="53EFF41F"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49CC5FBA" w14:textId="2309BBA7" w:rsidR="002D4E12" w:rsidRDefault="002D4E12" w:rsidP="002D4E12">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Pr="0072388C">
        <w:rPr>
          <w:rFonts w:ascii="Arial" w:hAnsi="Arial" w:cs="Arial"/>
          <w:sz w:val="24"/>
          <w:szCs w:val="24"/>
        </w:rPr>
        <w:t>Cha</w:t>
      </w:r>
      <w:r>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470BED28" w:rsidR="008F774D" w:rsidRDefault="008F774D" w:rsidP="008F774D">
      <w:pPr>
        <w:ind w:left="720"/>
        <w:rPr>
          <w:rFonts w:cs="Arial"/>
          <w:szCs w:val="24"/>
        </w:rPr>
      </w:pPr>
      <w:r w:rsidRPr="00EA0338">
        <w:rPr>
          <w:rFonts w:cs="Arial"/>
          <w:szCs w:val="24"/>
        </w:rPr>
        <w:tab/>
      </w:r>
      <w:r w:rsidR="002D4E12" w:rsidRPr="002D4E12">
        <w:rPr>
          <w:rFonts w:cs="Arial"/>
          <w:szCs w:val="24"/>
        </w:rPr>
        <w:t xml:space="preserve">Steven Cohen, </w:t>
      </w:r>
      <w:r w:rsidR="008477B8">
        <w:rPr>
          <w:rFonts w:cs="Arial"/>
          <w:szCs w:val="24"/>
        </w:rPr>
        <w:t>Subc</w:t>
      </w:r>
      <w:r w:rsidR="002D4E12" w:rsidRPr="002D4E12">
        <w:rPr>
          <w:rFonts w:cs="Arial"/>
          <w:szCs w:val="24"/>
        </w:rPr>
        <w:t>ommittee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8B66F3"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lastRenderedPageBreak/>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59B"/>
    <w:multiLevelType w:val="hybridMultilevel"/>
    <w:tmpl w:val="826CF5BA"/>
    <w:lvl w:ilvl="0" w:tplc="6884E9A8">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8D31636"/>
    <w:multiLevelType w:val="hybridMultilevel"/>
    <w:tmpl w:val="BC60446A"/>
    <w:lvl w:ilvl="0" w:tplc="008C3C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D40F1D"/>
    <w:multiLevelType w:val="hybridMultilevel"/>
    <w:tmpl w:val="2A72BCE4"/>
    <w:lvl w:ilvl="0" w:tplc="72D83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6"/>
  </w:num>
  <w:num w:numId="5">
    <w:abstractNumId w:val="3"/>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B44B6"/>
    <w:rsid w:val="000C2068"/>
    <w:rsid w:val="000C3E5E"/>
    <w:rsid w:val="000C5B63"/>
    <w:rsid w:val="000D4FD8"/>
    <w:rsid w:val="000E584C"/>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7029"/>
    <w:rsid w:val="00180ED1"/>
    <w:rsid w:val="00182C25"/>
    <w:rsid w:val="00183CDF"/>
    <w:rsid w:val="001963E7"/>
    <w:rsid w:val="001A3868"/>
    <w:rsid w:val="001A431F"/>
    <w:rsid w:val="001C7147"/>
    <w:rsid w:val="001D1A69"/>
    <w:rsid w:val="001E4DAF"/>
    <w:rsid w:val="001E658C"/>
    <w:rsid w:val="001F32A2"/>
    <w:rsid w:val="0020412D"/>
    <w:rsid w:val="00210ADE"/>
    <w:rsid w:val="002212DF"/>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E99"/>
    <w:rsid w:val="002C5725"/>
    <w:rsid w:val="002C5CF7"/>
    <w:rsid w:val="002D1A15"/>
    <w:rsid w:val="002D4E12"/>
    <w:rsid w:val="002D7447"/>
    <w:rsid w:val="002E2F6A"/>
    <w:rsid w:val="00301661"/>
    <w:rsid w:val="003048DD"/>
    <w:rsid w:val="00320971"/>
    <w:rsid w:val="00345B61"/>
    <w:rsid w:val="00354495"/>
    <w:rsid w:val="00392196"/>
    <w:rsid w:val="003A251A"/>
    <w:rsid w:val="003C5F10"/>
    <w:rsid w:val="003D43ED"/>
    <w:rsid w:val="003D7BBB"/>
    <w:rsid w:val="0046506C"/>
    <w:rsid w:val="00465C92"/>
    <w:rsid w:val="0047040E"/>
    <w:rsid w:val="00471900"/>
    <w:rsid w:val="00480ADF"/>
    <w:rsid w:val="00481505"/>
    <w:rsid w:val="00487208"/>
    <w:rsid w:val="00494E25"/>
    <w:rsid w:val="00494F22"/>
    <w:rsid w:val="004A2918"/>
    <w:rsid w:val="004A2F9B"/>
    <w:rsid w:val="004A68ED"/>
    <w:rsid w:val="004A7E8A"/>
    <w:rsid w:val="004B30CC"/>
    <w:rsid w:val="004B699B"/>
    <w:rsid w:val="004D1CDF"/>
    <w:rsid w:val="004E4CF5"/>
    <w:rsid w:val="004E711C"/>
    <w:rsid w:val="004E7291"/>
    <w:rsid w:val="004E7FF4"/>
    <w:rsid w:val="004F2395"/>
    <w:rsid w:val="00501D65"/>
    <w:rsid w:val="0051163F"/>
    <w:rsid w:val="0051189B"/>
    <w:rsid w:val="0052754C"/>
    <w:rsid w:val="00563DD0"/>
    <w:rsid w:val="0058767C"/>
    <w:rsid w:val="005906E2"/>
    <w:rsid w:val="00597128"/>
    <w:rsid w:val="005A6047"/>
    <w:rsid w:val="005B010D"/>
    <w:rsid w:val="005C2320"/>
    <w:rsid w:val="005D39B0"/>
    <w:rsid w:val="005E0A96"/>
    <w:rsid w:val="0060310D"/>
    <w:rsid w:val="006203CC"/>
    <w:rsid w:val="00620D89"/>
    <w:rsid w:val="00626D86"/>
    <w:rsid w:val="006275BD"/>
    <w:rsid w:val="00631181"/>
    <w:rsid w:val="00643F9A"/>
    <w:rsid w:val="0066063C"/>
    <w:rsid w:val="00663296"/>
    <w:rsid w:val="00667E11"/>
    <w:rsid w:val="00671EA8"/>
    <w:rsid w:val="00681457"/>
    <w:rsid w:val="006827CB"/>
    <w:rsid w:val="00684495"/>
    <w:rsid w:val="00691C8C"/>
    <w:rsid w:val="00692078"/>
    <w:rsid w:val="00693665"/>
    <w:rsid w:val="006A7EE4"/>
    <w:rsid w:val="006C6FA6"/>
    <w:rsid w:val="006E5BB4"/>
    <w:rsid w:val="006F06A5"/>
    <w:rsid w:val="006F301B"/>
    <w:rsid w:val="006F669E"/>
    <w:rsid w:val="007004D2"/>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956FE"/>
    <w:rsid w:val="007977A7"/>
    <w:rsid w:val="00797DAC"/>
    <w:rsid w:val="007B0E54"/>
    <w:rsid w:val="007B253A"/>
    <w:rsid w:val="007B3ABD"/>
    <w:rsid w:val="007D03D1"/>
    <w:rsid w:val="007D3DB0"/>
    <w:rsid w:val="007D6F5C"/>
    <w:rsid w:val="007E1AD6"/>
    <w:rsid w:val="007E2E4C"/>
    <w:rsid w:val="007E45D2"/>
    <w:rsid w:val="007F769E"/>
    <w:rsid w:val="0082040E"/>
    <w:rsid w:val="00826D89"/>
    <w:rsid w:val="00826E4F"/>
    <w:rsid w:val="008308E5"/>
    <w:rsid w:val="00837744"/>
    <w:rsid w:val="0084223F"/>
    <w:rsid w:val="00843935"/>
    <w:rsid w:val="008477B8"/>
    <w:rsid w:val="00866E1B"/>
    <w:rsid w:val="00875427"/>
    <w:rsid w:val="00876DDD"/>
    <w:rsid w:val="00892633"/>
    <w:rsid w:val="008A2192"/>
    <w:rsid w:val="008A53CF"/>
    <w:rsid w:val="008A7D50"/>
    <w:rsid w:val="008B66F3"/>
    <w:rsid w:val="008D0677"/>
    <w:rsid w:val="008D0B76"/>
    <w:rsid w:val="008D180D"/>
    <w:rsid w:val="008E2919"/>
    <w:rsid w:val="008E78C8"/>
    <w:rsid w:val="008F01CA"/>
    <w:rsid w:val="008F774D"/>
    <w:rsid w:val="0090089B"/>
    <w:rsid w:val="00912037"/>
    <w:rsid w:val="00923610"/>
    <w:rsid w:val="009313EA"/>
    <w:rsid w:val="0093299B"/>
    <w:rsid w:val="00936B77"/>
    <w:rsid w:val="00942BFE"/>
    <w:rsid w:val="00950C06"/>
    <w:rsid w:val="00954A77"/>
    <w:rsid w:val="00957F60"/>
    <w:rsid w:val="009633FE"/>
    <w:rsid w:val="009643B3"/>
    <w:rsid w:val="00967B2B"/>
    <w:rsid w:val="00970C09"/>
    <w:rsid w:val="00982E2C"/>
    <w:rsid w:val="00986A7B"/>
    <w:rsid w:val="00991F0E"/>
    <w:rsid w:val="00995731"/>
    <w:rsid w:val="009D08CB"/>
    <w:rsid w:val="009E2D81"/>
    <w:rsid w:val="009E4246"/>
    <w:rsid w:val="009F3729"/>
    <w:rsid w:val="009F7B31"/>
    <w:rsid w:val="00A02717"/>
    <w:rsid w:val="00A05E6C"/>
    <w:rsid w:val="00A075E5"/>
    <w:rsid w:val="00A07A72"/>
    <w:rsid w:val="00A07EA3"/>
    <w:rsid w:val="00A16576"/>
    <w:rsid w:val="00A22099"/>
    <w:rsid w:val="00A34201"/>
    <w:rsid w:val="00A46AE4"/>
    <w:rsid w:val="00A57D30"/>
    <w:rsid w:val="00A6355B"/>
    <w:rsid w:val="00A637F7"/>
    <w:rsid w:val="00A97728"/>
    <w:rsid w:val="00AA33B5"/>
    <w:rsid w:val="00AB0E4E"/>
    <w:rsid w:val="00AB4004"/>
    <w:rsid w:val="00AB548E"/>
    <w:rsid w:val="00AE4B3B"/>
    <w:rsid w:val="00AF34A7"/>
    <w:rsid w:val="00AF4B98"/>
    <w:rsid w:val="00B01FD3"/>
    <w:rsid w:val="00B23762"/>
    <w:rsid w:val="00B256C8"/>
    <w:rsid w:val="00B265CB"/>
    <w:rsid w:val="00B27175"/>
    <w:rsid w:val="00B33C72"/>
    <w:rsid w:val="00B3678A"/>
    <w:rsid w:val="00B411B6"/>
    <w:rsid w:val="00B51E9F"/>
    <w:rsid w:val="00B55E99"/>
    <w:rsid w:val="00B70EBC"/>
    <w:rsid w:val="00B71F00"/>
    <w:rsid w:val="00BB0EDF"/>
    <w:rsid w:val="00BC0D3F"/>
    <w:rsid w:val="00BC2CD2"/>
    <w:rsid w:val="00BE4F34"/>
    <w:rsid w:val="00BF5B86"/>
    <w:rsid w:val="00BF6C91"/>
    <w:rsid w:val="00C115E2"/>
    <w:rsid w:val="00C15F9D"/>
    <w:rsid w:val="00C27D0B"/>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D77D6"/>
    <w:rsid w:val="00CE01D9"/>
    <w:rsid w:val="00CE0DAE"/>
    <w:rsid w:val="00CF0C1C"/>
    <w:rsid w:val="00CF36D7"/>
    <w:rsid w:val="00CF6C53"/>
    <w:rsid w:val="00D11B78"/>
    <w:rsid w:val="00D17FED"/>
    <w:rsid w:val="00D250E8"/>
    <w:rsid w:val="00D25A29"/>
    <w:rsid w:val="00D31551"/>
    <w:rsid w:val="00D4387E"/>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04B11"/>
    <w:rsid w:val="00E052B1"/>
    <w:rsid w:val="00E26903"/>
    <w:rsid w:val="00E31342"/>
    <w:rsid w:val="00E35292"/>
    <w:rsid w:val="00E3661A"/>
    <w:rsid w:val="00E47010"/>
    <w:rsid w:val="00E50DAE"/>
    <w:rsid w:val="00E62931"/>
    <w:rsid w:val="00E7657F"/>
    <w:rsid w:val="00E81A77"/>
    <w:rsid w:val="00E84CD4"/>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43F2"/>
    <w:rsid w:val="00F87495"/>
    <w:rsid w:val="00F9104E"/>
    <w:rsid w:val="00FA5A1F"/>
    <w:rsid w:val="00FC2089"/>
    <w:rsid w:val="00FC2D46"/>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 w:type="paragraph" w:styleId="NormalWeb">
    <w:name w:val="Normal (Web)"/>
    <w:basedOn w:val="Normal"/>
    <w:uiPriority w:val="99"/>
    <w:unhideWhenUsed/>
    <w:rsid w:val="007977A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schemas.microsoft.com/office/2006/metadata/properties"/>
    <ds:schemaRef ds:uri="0e53158d-134c-4910-b847-27b3fa1f8e5f"/>
    <ds:schemaRef ds:uri="00b9a49a-bcf0-4b5c-afee-389ca09d6b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AC9FB037-40C2-4C83-9CF7-95E39EF82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5571</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2020-10-23T20:01:00Z</dcterms:created>
  <dcterms:modified xsi:type="dcterms:W3CDTF">2020-10-23T20:01:00Z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